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26A59" w:rsidP="005F3917" w:rsidRDefault="00101AF6" w14:paraId="4C912EEA" w14:textId="27DA8A54">
      <w:pPr>
        <w:pStyle w:val="NormalWeb"/>
      </w:pPr>
      <w:r>
        <w:rPr>
          <w:rFonts w:ascii="Arial" w:hAnsi="Arial" w:cs="Arial" w:eastAsiaTheme="minorEastAsia"/>
          <w:b/>
          <w:noProof/>
          <w:color w:val="E60063"/>
          <w:sz w:val="30"/>
          <w:szCs w:val="30"/>
          <w:lang w:val="en-US"/>
        </w:rPr>
        <mc:AlternateContent>
          <mc:Choice Requires="wps">
            <w:drawing>
              <wp:anchor distT="0" distB="0" distL="114300" distR="114300" simplePos="0" relativeHeight="251663360" behindDoc="0" locked="0" layoutInCell="1" allowOverlap="1" wp14:anchorId="0D377962" wp14:editId="33C9343F">
                <wp:simplePos x="0" y="0"/>
                <wp:positionH relativeFrom="margin">
                  <wp:posOffset>2367964</wp:posOffset>
                </wp:positionH>
                <wp:positionV relativeFrom="paragraph">
                  <wp:posOffset>-456961</wp:posOffset>
                </wp:positionV>
                <wp:extent cx="4465123" cy="1369159"/>
                <wp:effectExtent l="0" t="0" r="0" b="2540"/>
                <wp:wrapNone/>
                <wp:docPr id="1099086796" name="Text Box 14"/>
                <wp:cNvGraphicFramePr/>
                <a:graphic xmlns:a="http://schemas.openxmlformats.org/drawingml/2006/main">
                  <a:graphicData uri="http://schemas.microsoft.com/office/word/2010/wordprocessingShape">
                    <wps:wsp>
                      <wps:cNvSpPr txBox="1"/>
                      <wps:spPr>
                        <a:xfrm>
                          <a:off x="0" y="0"/>
                          <a:ext cx="4465123" cy="1369159"/>
                        </a:xfrm>
                        <a:prstGeom prst="rect">
                          <a:avLst/>
                        </a:prstGeom>
                        <a:solidFill>
                          <a:schemeClr val="lt1"/>
                        </a:solidFill>
                        <a:ln w="6350">
                          <a:noFill/>
                        </a:ln>
                      </wps:spPr>
                      <wps:txbx>
                        <w:txbxContent>
                          <w:p w:rsidRPr="00FE46F7" w:rsidR="002A6A96" w:rsidP="002A6A96" w:rsidRDefault="00655945" w14:paraId="600856FD" w14:textId="27D8611A">
                            <w:pPr>
                              <w:spacing w:before="360" w:after="240" w:line="400" w:lineRule="exact"/>
                              <w:rPr>
                                <w:rFonts w:ascii="Arial" w:hAnsi="Arial" w:cs="Arial"/>
                                <w:color w:val="D20063"/>
                                <w:sz w:val="56"/>
                                <w:szCs w:val="56"/>
                              </w:rPr>
                            </w:pPr>
                            <w:r w:rsidRPr="00FE46F7">
                              <w:rPr>
                                <w:rFonts w:ascii="Arial" w:hAnsi="Arial" w:cs="Arial" w:eastAsiaTheme="minorEastAsia"/>
                                <w:b/>
                                <w:bCs/>
                                <w:color w:val="D20063"/>
                                <w:sz w:val="44"/>
                                <w:szCs w:val="44"/>
                              </w:rPr>
                              <w:t>KTP Associate</w:t>
                            </w:r>
                            <w:r w:rsidRPr="00FE46F7" w:rsidR="00FE46F7">
                              <w:rPr>
                                <w:rFonts w:ascii="Arial" w:hAnsi="Arial" w:cs="Arial" w:eastAsiaTheme="minorEastAsia"/>
                                <w:b/>
                                <w:bCs/>
                                <w:color w:val="D20063"/>
                                <w:sz w:val="44"/>
                                <w:szCs w:val="44"/>
                              </w:rPr>
                              <w:t xml:space="preserve"> in AI-Powered Predictive Maintenance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377962">
                <v:stroke joinstyle="miter"/>
                <v:path gradientshapeok="t" o:connecttype="rect"/>
              </v:shapetype>
              <v:shape id="Text Box 14" style="position:absolute;margin-left:186.45pt;margin-top:-36pt;width:351.6pt;height:107.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">
                <v:textbox>
                  <w:txbxContent>
                    <w:p w:rsidRPr="00FE46F7" w:rsidR="002A6A96" w:rsidP="002A6A96" w:rsidRDefault="00655945" w14:paraId="600856FD" w14:textId="27D8611A">
                      <w:pPr>
                        <w:spacing w:before="360" w:after="240" w:line="400" w:lineRule="exact"/>
                        <w:rPr>
                          <w:rFonts w:ascii="Arial" w:hAnsi="Arial" w:cs="Arial"/>
                          <w:color w:val="D20063"/>
                          <w:sz w:val="56"/>
                          <w:szCs w:val="56"/>
                        </w:rPr>
                      </w:pPr>
                      <w:r w:rsidRPr="00FE46F7">
                        <w:rPr>
                          <w:rFonts w:ascii="Arial" w:hAnsi="Arial" w:cs="Arial" w:eastAsiaTheme="minorEastAsia"/>
                          <w:b/>
                          <w:bCs/>
                          <w:color w:val="D20063"/>
                          <w:sz w:val="44"/>
                          <w:szCs w:val="44"/>
                        </w:rPr>
                        <w:t>KTP Associate</w:t>
                      </w:r>
                      <w:r w:rsidRPr="00FE46F7" w:rsidR="00FE46F7">
                        <w:rPr>
                          <w:rFonts w:ascii="Arial" w:hAnsi="Arial" w:cs="Arial" w:eastAsiaTheme="minorEastAsia"/>
                          <w:b/>
                          <w:bCs/>
                          <w:color w:val="D20063"/>
                          <w:sz w:val="44"/>
                          <w:szCs w:val="44"/>
                        </w:rPr>
                        <w:t xml:space="preserve"> in AI-Powered Predictive Maintenance</w:t>
                      </w:r>
                    </w:p>
                  </w:txbxContent>
                </v:textbox>
                <w10:wrap anchorx="margin"/>
              </v:shape>
            </w:pict>
          </mc:Fallback>
        </mc:AlternateContent>
      </w:r>
      <w:r w:rsidR="000C5930">
        <w:rPr>
          <w:rFonts w:ascii="Arial" w:hAnsi="Arial" w:cs="Arial" w:eastAsiaTheme="minorEastAsia"/>
          <w:b/>
          <w:noProof/>
          <w:color w:val="E60063"/>
          <w:sz w:val="30"/>
          <w:szCs w:val="30"/>
          <w:lang w:val="en-US"/>
        </w:rPr>
        <w:drawing>
          <wp:anchor distT="0" distB="0" distL="114300" distR="114300" simplePos="0" relativeHeight="251667456" behindDoc="0" locked="0" layoutInCell="1" allowOverlap="1" wp14:anchorId="5B2C5389" wp14:editId="5B6EFC14">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8"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rsidR="00C26A59" w:rsidP="005F3917" w:rsidRDefault="00C26A59" w14:paraId="166CF1C4" w14:textId="319DBA0B"/>
    <w:p w:rsidR="00C26A59" w:rsidP="005F3917" w:rsidRDefault="00C26A59" w14:paraId="0B3D31B5" w14:textId="0A35AE82"/>
    <w:p w:rsidR="00C26A59" w:rsidP="005F3917" w:rsidRDefault="00C26A59" w14:paraId="7304866D" w14:textId="2CC68EC4">
      <w:pPr>
        <w:rPr>
          <w:rFonts w:ascii="Arial" w:hAnsi="Arial" w:cs="Arial"/>
          <w:b/>
          <w:bCs/>
          <w:sz w:val="72"/>
          <w:szCs w:val="72"/>
        </w:rPr>
      </w:pPr>
    </w:p>
    <w:p w:rsidR="00BF0DF1" w:rsidP="00BF0DF1" w:rsidRDefault="00BF0DF1" w14:paraId="479A8396" w14:textId="6ACF2C36">
      <w:pPr>
        <w:pStyle w:val="NormalWeb"/>
      </w:pPr>
    </w:p>
    <w:p w:rsidR="009321A9" w:rsidP="00BF0DF1" w:rsidRDefault="009321A9" w14:paraId="48A38207" w14:textId="4F6CC9A5">
      <w:pPr>
        <w:pStyle w:val="NormalWeb"/>
      </w:pPr>
    </w:p>
    <w:p w:rsidR="009321A9" w:rsidP="00BF0DF1" w:rsidRDefault="009321A9" w14:paraId="3F83DC51" w14:textId="54EBD8F9">
      <w:pPr>
        <w:pStyle w:val="NormalWeb"/>
      </w:pPr>
    </w:p>
    <w:p w:rsidR="009321A9" w:rsidP="00BF0DF1" w:rsidRDefault="009321A9" w14:paraId="027C2099" w14:textId="0C2C70DB">
      <w:pPr>
        <w:pStyle w:val="NormalWeb"/>
      </w:pPr>
    </w:p>
    <w:p w:rsidRPr="00704C59" w:rsidR="00C26A59" w:rsidP="005F3917" w:rsidRDefault="00C26A59" w14:paraId="7503CC84" w14:textId="36112307">
      <w:pPr>
        <w:rPr>
          <w:b/>
          <w:bCs/>
          <w:sz w:val="20"/>
          <w:szCs w:val="20"/>
        </w:rPr>
      </w:pPr>
    </w:p>
    <w:p w:rsidR="001B5BE9" w:rsidP="005F3917" w:rsidRDefault="001B5BE9" w14:paraId="06095D2B" w14:textId="365C8365">
      <w:pPr>
        <w:rPr>
          <w:rFonts w:ascii="Arial" w:hAnsi="Arial" w:cs="Arial"/>
          <w:sz w:val="19"/>
          <w:szCs w:val="19"/>
        </w:rPr>
      </w:pPr>
    </w:p>
    <w:p w:rsidR="002A6A96" w:rsidP="00261E00" w:rsidRDefault="002A6A96" w14:paraId="49FC4F54" w14:textId="77777777">
      <w:pPr>
        <w:spacing w:line="320" w:lineRule="atLeast"/>
        <w:rPr>
          <w:rFonts w:ascii="Arial" w:hAnsi="Arial" w:cs="Arial"/>
          <w:b/>
          <w:bCs/>
          <w:color w:val="7030A0"/>
          <w:sz w:val="20"/>
          <w:szCs w:val="20"/>
        </w:rPr>
      </w:pPr>
    </w:p>
    <w:p w:rsidR="002A6A96" w:rsidP="00261E00" w:rsidRDefault="002A6A96" w14:paraId="0A78F3CF" w14:textId="77777777">
      <w:pPr>
        <w:spacing w:line="320" w:lineRule="atLeast"/>
        <w:rPr>
          <w:rFonts w:ascii="Arial" w:hAnsi="Arial" w:cs="Arial"/>
          <w:b/>
          <w:bCs/>
          <w:color w:val="7030A0"/>
          <w:sz w:val="20"/>
          <w:szCs w:val="20"/>
        </w:rPr>
      </w:pPr>
    </w:p>
    <w:p w:rsidR="002A6A96" w:rsidP="00261E00" w:rsidRDefault="002A6A96" w14:paraId="4962D9C2" w14:textId="65C62A0F">
      <w:pPr>
        <w:spacing w:line="320" w:lineRule="atLeast"/>
        <w:rPr>
          <w:rFonts w:ascii="Arial" w:hAnsi="Arial" w:cs="Arial"/>
          <w:b/>
          <w:bCs/>
          <w:color w:val="7030A0"/>
          <w:sz w:val="20"/>
          <w:szCs w:val="20"/>
        </w:rPr>
      </w:pPr>
    </w:p>
    <w:p w:rsidR="002A6A96" w:rsidP="00261E00" w:rsidRDefault="002A6A96" w14:paraId="354C2E25" w14:textId="736A28D9">
      <w:pPr>
        <w:spacing w:line="320" w:lineRule="atLeast"/>
        <w:rPr>
          <w:rFonts w:ascii="Arial" w:hAnsi="Arial" w:cs="Arial"/>
          <w:b/>
          <w:bCs/>
          <w:color w:val="7030A0"/>
          <w:sz w:val="20"/>
          <w:szCs w:val="20"/>
        </w:rPr>
      </w:pPr>
    </w:p>
    <w:p w:rsidR="002A6A96" w:rsidP="00261E00" w:rsidRDefault="002A6A96" w14:paraId="1542628E" w14:textId="6C09EEA0">
      <w:pPr>
        <w:spacing w:line="320" w:lineRule="atLeast"/>
        <w:rPr>
          <w:rFonts w:ascii="Arial" w:hAnsi="Arial" w:cs="Arial"/>
          <w:b/>
          <w:bCs/>
          <w:color w:val="7030A0"/>
          <w:sz w:val="20"/>
          <w:szCs w:val="20"/>
        </w:rPr>
      </w:pPr>
    </w:p>
    <w:p w:rsidR="002A6A96" w:rsidP="00261E00" w:rsidRDefault="002A6A96" w14:paraId="53C910FC" w14:textId="47A8408A">
      <w:pPr>
        <w:spacing w:line="320" w:lineRule="atLeast"/>
        <w:rPr>
          <w:rFonts w:ascii="Arial" w:hAnsi="Arial" w:cs="Arial"/>
          <w:b/>
          <w:bCs/>
          <w:color w:val="7030A0"/>
          <w:sz w:val="20"/>
          <w:szCs w:val="20"/>
        </w:rPr>
      </w:pPr>
    </w:p>
    <w:p w:rsidR="002A6A96" w:rsidP="00261E00" w:rsidRDefault="002A6A96" w14:paraId="2815D0AD" w14:textId="4C822D94">
      <w:pPr>
        <w:spacing w:line="320" w:lineRule="atLeast"/>
        <w:rPr>
          <w:rFonts w:ascii="Arial" w:hAnsi="Arial" w:cs="Arial"/>
          <w:b/>
          <w:bCs/>
          <w:color w:val="7030A0"/>
          <w:sz w:val="20"/>
          <w:szCs w:val="20"/>
        </w:rPr>
      </w:pPr>
    </w:p>
    <w:p w:rsidR="002A6A96" w:rsidP="00261E00" w:rsidRDefault="002A6A96" w14:paraId="7957DD63" w14:textId="202B5080">
      <w:pPr>
        <w:spacing w:line="320" w:lineRule="atLeast"/>
        <w:rPr>
          <w:rFonts w:ascii="Arial" w:hAnsi="Arial" w:cs="Arial"/>
          <w:b/>
          <w:bCs/>
          <w:color w:val="7030A0"/>
          <w:sz w:val="20"/>
          <w:szCs w:val="20"/>
        </w:rPr>
      </w:pPr>
    </w:p>
    <w:p w:rsidR="002A6A96" w:rsidP="00261E00" w:rsidRDefault="002A6A96" w14:paraId="1D308556" w14:textId="6333E716">
      <w:pPr>
        <w:spacing w:line="320" w:lineRule="atLeast"/>
        <w:rPr>
          <w:rFonts w:ascii="Arial" w:hAnsi="Arial" w:cs="Arial"/>
          <w:b/>
          <w:bCs/>
          <w:color w:val="7030A0"/>
          <w:sz w:val="20"/>
          <w:szCs w:val="20"/>
        </w:rPr>
      </w:pPr>
    </w:p>
    <w:p w:rsidR="002A6A96" w:rsidP="00261E00" w:rsidRDefault="000C5930" w14:paraId="39CA5AF4" w14:textId="38BC12A5">
      <w:pPr>
        <w:spacing w:line="320" w:lineRule="atLeast"/>
        <w:rPr>
          <w:rFonts w:ascii="Arial" w:hAnsi="Arial" w:cs="Arial"/>
          <w:b w:val="1"/>
          <w:bCs w:val="1"/>
          <w:color w:val="7030A0"/>
          <w:sz w:val="20"/>
          <w:szCs w:val="20"/>
        </w:rPr>
      </w:pPr>
      <w:r>
        <w:rPr>
          <w:rFonts w:ascii="Arial" w:hAnsi="Arial" w:cs="Arial" w:eastAsiaTheme="minorEastAsia"/>
          <w:b/>
          <w:noProof/>
          <w:color w:val="E60063"/>
          <w:sz w:val="30"/>
          <w:szCs w:val="30"/>
          <w:lang w:val="en-US"/>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65408" behindDoc="0" locked="0" layoutInCell="1" allowOverlap="1" wp14:anchorId="62F4C555" wp14:editId="303A3A5A">
                <wp:simplePos xmlns:wp="http://schemas.openxmlformats.org/drawingml/2006/wordprocessingDrawing" x="0" y="0"/>
                <wp:positionH xmlns:wp="http://schemas.openxmlformats.org/drawingml/2006/wordprocessingDrawing" relativeFrom="page">
                  <wp:align>center</wp:align>
                </wp:positionH>
                <wp:positionV xmlns:wp="http://schemas.openxmlformats.org/drawingml/2006/wordprocessingDrawing" relativeFrom="paragraph">
                  <wp:posOffset>107315</wp:posOffset>
                </wp:positionV>
                <wp:extent cx="6635750" cy="2257425"/>
                <wp:effectExtent l="0" t="0" r="0" b="9525"/>
                <wp:wrapNone xmlns:wp="http://schemas.openxmlformats.org/drawingml/2006/wordprocessingDrawing"/>
                <wp:docPr xmlns:wp="http://schemas.openxmlformats.org/drawingml/2006/wordprocessingDrawing" id="920091610" name="Text Box 14"/>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6635750" cy="2257425"/>
                        </a:xfrm>
                        <a:prstGeom prst="rect">
                          <a:avLst/>
                        </a:prstGeom>
                        <a:solidFill>
                          <a:schemeClr val="lt1"/>
                        </a:solidFill>
                        <a:ln w="6350">
                          <a:noFill/>
                        </a:ln>
                      </wps:spPr>
                      <wps:txbx>
                        <w:txbxContent>
                          <w:p w:rsidR="00E05FE5" w:rsidP="00E05FE5" w:rsidRDefault="00E05FE5">
                            <w:pPr>
                              <w:spacing w:after="240" w:line="333" w:lineRule="auto"/>
                              <w:rPr>
                                <w:rFonts w:ascii="Arial" w:hAnsi="Arial" w:cs="Arial"/>
                                <w:b/>
                                <w:bCs/>
                                <w:color w:val="D20063"/>
                                <w:kern w:val="0"/>
                                <w:sz w:val="28"/>
                                <w:szCs w:val="28"/>
                                <w:lang w:val="en-US"/>
                                <w14:ligatures xmlns:w14="http://schemas.microsoft.com/office/word/2010/wordml" w14:val="none"/>
                              </w:rPr>
                            </w:pPr>
                            <w:r>
                              <w:rPr>
                                <w:rFonts w:ascii="Arial" w:hAnsi="Arial" w:cs="Arial"/>
                                <w:b/>
                                <w:bCs/>
                                <w:color w:val="D20063"/>
                                <w:sz w:val="28"/>
                                <w:szCs w:val="28"/>
                                <w:lang w:val="en-US"/>
                              </w:rPr>
                              <w:t xml:space="preserve">Reference: </w:t>
                            </w:r>
                          </w:p>
                          <w:p w:rsidR="00E05FE5" w:rsidP="00E05FE5" w:rsidRDefault="00E05FE5">
                            <w:pPr>
                              <w:spacing w:after="240" w:line="333" w:lineRule="auto"/>
                              <w:rPr>
                                <w:rFonts w:ascii="Arial" w:hAnsi="Arial" w:cs="Arial"/>
                                <w:b/>
                                <w:bCs/>
                                <w:color w:val="D20063"/>
                                <w:sz w:val="28"/>
                                <w:szCs w:val="28"/>
                                <w:lang w:val="en-US"/>
                              </w:rPr>
                            </w:pPr>
                            <w:r>
                              <w:rPr>
                                <w:rFonts w:ascii="Arial" w:hAnsi="Arial" w:cs="Arial"/>
                                <w:b/>
                                <w:bCs/>
                                <w:color w:val="D20063"/>
                                <w:sz w:val="28"/>
                                <w:szCs w:val="28"/>
                                <w:lang w:val="en-US"/>
                              </w:rPr>
                              <w:t>Grade: KTP Associate</w:t>
                            </w:r>
                          </w:p>
                          <w:p w:rsidR="00E05FE5" w:rsidP="00E05FE5" w:rsidRDefault="00E05FE5">
                            <w:pPr>
                              <w:spacing w:after="240" w:line="333" w:lineRule="auto"/>
                              <w:rPr>
                                <w:rFonts w:ascii="Arial" w:hAnsi="Arial" w:cs="Arial"/>
                                <w:b/>
                                <w:bCs/>
                                <w:color w:val="D20063"/>
                                <w:sz w:val="28"/>
                                <w:szCs w:val="28"/>
                                <w:lang w:val="en-US"/>
                              </w:rPr>
                            </w:pPr>
                            <w:r>
                              <w:rPr>
                                <w:rFonts w:ascii="Arial" w:hAnsi="Arial" w:cs="Arial"/>
                                <w:b/>
                                <w:bCs/>
                                <w:color w:val="D20063"/>
                                <w:sz w:val="28"/>
                                <w:szCs w:val="28"/>
                                <w:lang w:val="en-US"/>
                              </w:rPr>
                              <w:t xml:space="preserve">Salary: £40-42K per annum, depending on experience </w:t>
                            </w:r>
                          </w:p>
                          <w:p w:rsidR="00E05FE5" w:rsidP="00E05FE5" w:rsidRDefault="00E05FE5">
                            <w:pPr>
                              <w:spacing w:after="240" w:line="333" w:lineRule="auto"/>
                              <w:rPr>
                                <w:rFonts w:ascii="Arial" w:hAnsi="Arial" w:cs="Arial"/>
                                <w:b/>
                                <w:bCs/>
                                <w:color w:val="D20063"/>
                                <w:sz w:val="28"/>
                                <w:szCs w:val="28"/>
                                <w:lang w:val="en-US"/>
                              </w:rPr>
                            </w:pPr>
                            <w:r>
                              <w:rPr>
                                <w:rFonts w:ascii="Arial" w:hAnsi="Arial" w:cs="Arial"/>
                                <w:b/>
                                <w:bCs/>
                                <w:color w:val="D20063"/>
                                <w:sz w:val="28"/>
                                <w:szCs w:val="28"/>
                                <w:lang w:val="en-US"/>
                              </w:rPr>
                              <w:t>Contract Type: Fixed Term for 36 months</w:t>
                            </w:r>
                          </w:p>
                          <w:p w:rsidR="00E05FE5" w:rsidP="00E05FE5" w:rsidRDefault="00E05FE5">
                            <w:pPr>
                              <w:spacing w:after="240" w:line="333" w:lineRule="auto"/>
                              <w:rPr>
                                <w:rFonts w:ascii="Arial" w:hAnsi="Arial" w:cs="Arial"/>
                                <w:b/>
                                <w:bCs/>
                                <w:color w:val="D20063"/>
                                <w:sz w:val="28"/>
                                <w:szCs w:val="28"/>
                                <w:lang w:val="en-US"/>
                              </w:rPr>
                            </w:pPr>
                            <w:r>
                              <w:rPr>
                                <w:rFonts w:ascii="Arial" w:hAnsi="Arial" w:cs="Arial"/>
                                <w:b/>
                                <w:bCs/>
                                <w:color w:val="D20063"/>
                                <w:sz w:val="28"/>
                                <w:szCs w:val="28"/>
                                <w:lang w:val="en-US"/>
                              </w:rPr>
                              <w:t>Basis:</w:t>
                            </w:r>
                            <w:r>
                              <w:rPr>
                                <w:rFonts w:ascii="IBM Plex Sans" w:hAnsi="IBM Plex Sans" w:cs="Arial"/>
                                <w:b/>
                                <w:bCs/>
                                <w:color w:val="121212"/>
                                <w:lang w:val="en-US"/>
                              </w:rPr>
                              <w:t xml:space="preserve"> </w:t>
                            </w:r>
                            <w:r>
                              <w:rPr>
                                <w:rFonts w:ascii="Arial" w:hAnsi="Arial" w:cs="Arial"/>
                                <w:b/>
                                <w:bCs/>
                                <w:color w:val="D20063"/>
                                <w:sz w:val="28"/>
                                <w:szCs w:val="28"/>
                                <w:lang w:val="en-US"/>
                              </w:rPr>
                              <w:t>Full time (hybrid working, primarily based at Genie UK Limited, Grantham)</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002A6A96" w:rsidP="00261E00" w:rsidRDefault="002A6A96" w14:paraId="3B9A526F" w14:textId="77777777">
      <w:pPr>
        <w:spacing w:line="320" w:lineRule="atLeast"/>
        <w:rPr>
          <w:rFonts w:ascii="Arial" w:hAnsi="Arial" w:cs="Arial"/>
          <w:b/>
          <w:bCs/>
          <w:color w:val="7030A0"/>
          <w:sz w:val="20"/>
          <w:szCs w:val="20"/>
        </w:rPr>
      </w:pPr>
    </w:p>
    <w:p w:rsidR="002A6A96" w:rsidP="00261E00" w:rsidRDefault="002A6A96" w14:paraId="3E1C2879" w14:textId="77777777">
      <w:pPr>
        <w:spacing w:line="320" w:lineRule="atLeast"/>
        <w:rPr>
          <w:rFonts w:ascii="Arial" w:hAnsi="Arial" w:cs="Arial"/>
          <w:b/>
          <w:bCs/>
          <w:color w:val="7030A0"/>
          <w:sz w:val="20"/>
          <w:szCs w:val="20"/>
        </w:rPr>
      </w:pPr>
    </w:p>
    <w:p w:rsidR="002A6A96" w:rsidP="00261E00" w:rsidRDefault="002A6A96" w14:paraId="74045E45" w14:textId="77777777">
      <w:pPr>
        <w:spacing w:line="320" w:lineRule="atLeast"/>
        <w:rPr>
          <w:rFonts w:ascii="Arial" w:hAnsi="Arial" w:cs="Arial"/>
          <w:b/>
          <w:bCs/>
          <w:color w:val="7030A0"/>
          <w:sz w:val="20"/>
          <w:szCs w:val="20"/>
        </w:rPr>
      </w:pPr>
    </w:p>
    <w:p w:rsidR="002A6A96" w:rsidP="00261E00" w:rsidRDefault="002A6A96" w14:paraId="5BABB942" w14:textId="77777777">
      <w:pPr>
        <w:spacing w:line="320" w:lineRule="atLeast"/>
        <w:rPr>
          <w:rFonts w:ascii="Arial" w:hAnsi="Arial" w:cs="Arial"/>
          <w:b/>
          <w:bCs/>
          <w:color w:val="7030A0"/>
          <w:sz w:val="20"/>
          <w:szCs w:val="20"/>
        </w:rPr>
      </w:pPr>
    </w:p>
    <w:p w:rsidR="00D61C04" w:rsidP="00261E00" w:rsidRDefault="00D61C04" w14:paraId="189E8104" w14:textId="77777777">
      <w:pPr>
        <w:spacing w:line="320" w:lineRule="atLeast"/>
        <w:rPr>
          <w:rFonts w:ascii="Arial" w:hAnsi="Arial" w:cs="Arial"/>
          <w:b/>
          <w:bCs/>
          <w:color w:val="7030A0"/>
          <w:sz w:val="20"/>
          <w:szCs w:val="20"/>
        </w:rPr>
      </w:pPr>
    </w:p>
    <w:p w:rsidR="00D61C04" w:rsidP="00261E00" w:rsidRDefault="00D61C04" w14:paraId="7B8B9E8E" w14:textId="77777777">
      <w:pPr>
        <w:spacing w:line="320" w:lineRule="atLeast"/>
        <w:rPr>
          <w:rFonts w:ascii="Arial" w:hAnsi="Arial" w:cs="Arial"/>
          <w:b/>
          <w:bCs/>
          <w:color w:val="7030A0"/>
          <w:sz w:val="20"/>
          <w:szCs w:val="20"/>
        </w:rPr>
      </w:pPr>
    </w:p>
    <w:p w:rsidRPr="002A6A96" w:rsidR="002A6A96" w:rsidP="002A6A96" w:rsidRDefault="002A6A96" w14:paraId="4CB9F430" w14:textId="28D6A193">
      <w:pPr>
        <w:spacing w:after="0" w:line="240" w:lineRule="auto"/>
        <w:ind w:right="850"/>
        <w:rPr>
          <w:rFonts w:ascii="Arial" w:hAnsi="Arial" w:cs="Arial" w:eastAsiaTheme="minorEastAsia"/>
          <w:b/>
          <w:color w:val="7030A0"/>
          <w:sz w:val="30"/>
          <w:szCs w:val="30"/>
          <w:lang w:val="en-US"/>
        </w:rPr>
      </w:pPr>
      <w:r w:rsidRPr="002A6A96">
        <w:rPr>
          <w:rFonts w:ascii="Arial" w:hAnsi="Arial" w:cs="Arial" w:eastAsiaTheme="minorEastAsia"/>
          <w:b/>
          <w:color w:val="7030A0"/>
          <w:sz w:val="30"/>
          <w:szCs w:val="30"/>
          <w:lang w:val="en-US"/>
        </w:rPr>
        <w:lastRenderedPageBreak/>
        <w:t>Job description</w:t>
      </w:r>
    </w:p>
    <w:p w:rsidR="002A6A96" w:rsidP="002A6A96" w:rsidRDefault="002A6A96" w14:paraId="14D9BBDE" w14:textId="77777777">
      <w:pPr>
        <w:spacing w:line="240" w:lineRule="auto"/>
        <w:ind w:right="850"/>
        <w:rPr>
          <w:rFonts w:ascii="Arial" w:hAnsi="Arial" w:cs="Arial" w:eastAsiaTheme="minorEastAsia"/>
          <w:b/>
          <w:lang w:val="en-US" w:eastAsia="en-GB"/>
        </w:rPr>
      </w:pPr>
    </w:p>
    <w:p w:rsidR="002A6A96" w:rsidP="002A6A96" w:rsidRDefault="002A6A96" w14:paraId="0008F2BE" w14:textId="77777777">
      <w:pPr>
        <w:spacing w:line="240" w:lineRule="auto"/>
        <w:ind w:right="850"/>
        <w:rPr>
          <w:rFonts w:ascii="Arial" w:hAnsi="Arial" w:cs="Arial" w:eastAsiaTheme="minorEastAsia"/>
          <w:b/>
          <w:lang w:val="en-US" w:eastAsia="en-GB"/>
        </w:rPr>
      </w:pPr>
      <w:r w:rsidRPr="00D238DB">
        <w:rPr>
          <w:rFonts w:ascii="Arial" w:hAnsi="Arial" w:cs="Arial" w:eastAsiaTheme="minorEastAsia"/>
          <w:b/>
          <w:lang w:val="en-US" w:eastAsia="en-GB"/>
        </w:rPr>
        <w:t>Job Purpose:</w:t>
      </w:r>
    </w:p>
    <w:p w:rsidR="002C3EBB" w:rsidP="0050253A" w:rsidRDefault="00F040EB" w14:paraId="0860461D" w14:textId="5BDC1D15">
      <w:pPr>
        <w:rPr>
          <w:rFonts w:ascii="Arial" w:hAnsi="Arial" w:cs="Arial"/>
        </w:rPr>
      </w:pPr>
      <w:r>
        <w:rPr>
          <w:rFonts w:ascii="Arial" w:hAnsi="Arial" w:cs="Arial"/>
        </w:rPr>
        <w:t xml:space="preserve">This role offers an exciting opportunity to </w:t>
      </w:r>
      <w:r w:rsidR="00A072DE">
        <w:rPr>
          <w:rFonts w:ascii="Arial" w:hAnsi="Arial" w:cs="Arial"/>
        </w:rPr>
        <w:t>lead a strategically important project</w:t>
      </w:r>
      <w:r w:rsidR="00E8008F">
        <w:rPr>
          <w:rFonts w:ascii="Arial" w:hAnsi="Arial" w:cs="Arial"/>
        </w:rPr>
        <w:t xml:space="preserve"> with the support of academic and business supervisors. You</w:t>
      </w:r>
      <w:r w:rsidR="00A072DE">
        <w:rPr>
          <w:rFonts w:ascii="Arial" w:hAnsi="Arial" w:cs="Arial"/>
        </w:rPr>
        <w:t xml:space="preserve"> will </w:t>
      </w:r>
      <w:r w:rsidRPr="00D86055" w:rsidR="00D86055">
        <w:rPr>
          <w:rFonts w:ascii="Arial" w:hAnsi="Arial" w:cs="Arial"/>
        </w:rPr>
        <w:t xml:space="preserve">apply advanced AI to develop predictive and prescriptive maintenance capabilities across Genie </w:t>
      </w:r>
      <w:proofErr w:type="gramStart"/>
      <w:r w:rsidRPr="00D86055" w:rsidR="00D86055">
        <w:rPr>
          <w:rFonts w:ascii="Arial" w:hAnsi="Arial" w:cs="Arial"/>
        </w:rPr>
        <w:t>UK's</w:t>
      </w:r>
      <w:proofErr w:type="gramEnd"/>
      <w:r w:rsidRPr="00D86055" w:rsidR="00D86055">
        <w:rPr>
          <w:rFonts w:ascii="Arial" w:hAnsi="Arial" w:cs="Arial"/>
        </w:rPr>
        <w:t xml:space="preserve"> connected, </w:t>
      </w:r>
      <w:proofErr w:type="gramStart"/>
      <w:r w:rsidRPr="00D86055" w:rsidR="00D86055">
        <w:rPr>
          <w:rFonts w:ascii="Arial" w:hAnsi="Arial" w:cs="Arial"/>
        </w:rPr>
        <w:t>partially-connected</w:t>
      </w:r>
      <w:proofErr w:type="gramEnd"/>
      <w:r w:rsidRPr="00D86055" w:rsidR="00D86055">
        <w:rPr>
          <w:rFonts w:ascii="Arial" w:hAnsi="Arial" w:cs="Arial"/>
        </w:rPr>
        <w:t xml:space="preserve">, and non-connected lifting equipment fleet, building a scalable, agentic AI-enabled autonomous maintenance planning system that transforms telematics, onboard sensor, and historical data into actionable maintenance intelligence. The outputs will be integrated into Genie's </w:t>
      </w:r>
      <w:proofErr w:type="spellStart"/>
      <w:r w:rsidRPr="00D86055" w:rsidR="00D86055">
        <w:rPr>
          <w:rFonts w:ascii="Arial" w:hAnsi="Arial" w:cs="Arial"/>
        </w:rPr>
        <w:t>LiftConnect</w:t>
      </w:r>
      <w:proofErr w:type="spellEnd"/>
      <w:r w:rsidRPr="00D86055" w:rsidR="00D86055">
        <w:rPr>
          <w:rFonts w:ascii="Arial" w:hAnsi="Arial" w:cs="Arial"/>
        </w:rPr>
        <w:t xml:space="preserve"> software platform</w:t>
      </w:r>
      <w:r w:rsidR="00D86055">
        <w:rPr>
          <w:rFonts w:ascii="Arial" w:hAnsi="Arial" w:cs="Arial"/>
        </w:rPr>
        <w:t xml:space="preserve"> to deliver</w:t>
      </w:r>
      <w:r w:rsidRPr="00D86055" w:rsidR="00D86055">
        <w:rPr>
          <w:rFonts w:ascii="Arial" w:hAnsi="Arial" w:cs="Arial"/>
        </w:rPr>
        <w:t xml:space="preserve"> intelligent predictive maintenance across mixed-connectivity fleets. </w:t>
      </w:r>
    </w:p>
    <w:p w:rsidR="006D1A95" w:rsidP="0050253A" w:rsidRDefault="006D1A95" w14:paraId="5D2ECAE2" w14:textId="13A3A792">
      <w:pPr>
        <w:rPr>
          <w:rFonts w:ascii="Arial" w:hAnsi="Arial" w:cs="Arial"/>
          <w:lang w:eastAsia="en-GB"/>
        </w:rPr>
      </w:pPr>
      <w:r w:rsidRPr="0050253A">
        <w:rPr>
          <w:rFonts w:ascii="Arial" w:hAnsi="Arial" w:cs="Arial" w:eastAsiaTheme="minorEastAsia"/>
          <w:b/>
          <w:lang w:val="en-US" w:eastAsia="en-GB"/>
        </w:rPr>
        <w:t>Main Duties/Responsibilities</w:t>
      </w:r>
      <w:r w:rsidRPr="0050253A">
        <w:rPr>
          <w:rFonts w:ascii="Arial" w:hAnsi="Arial" w:cs="Arial"/>
          <w:lang w:eastAsia="en-GB"/>
        </w:rPr>
        <w:t xml:space="preserve"> </w:t>
      </w:r>
    </w:p>
    <w:p w:rsidRPr="00D86055" w:rsidR="00D86055" w:rsidP="00D86055" w:rsidRDefault="00D86055" w14:paraId="1C1E888B" w14:textId="03B3992C">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val="en-US" w:eastAsia="en-GB"/>
        </w:rPr>
        <w:t xml:space="preserve">Define governance and accountability structures, including RACI frameworks, escalation procedures, and human override mechanisms, establish operational KPIs and value </w:t>
      </w:r>
      <w:proofErr w:type="spellStart"/>
      <w:r w:rsidRPr="00D86055">
        <w:rPr>
          <w:rFonts w:ascii="Arial" w:hAnsi="Arial" w:cs="Arial" w:eastAsiaTheme="minorEastAsia"/>
          <w:bCs/>
          <w:lang w:val="en-US" w:eastAsia="en-GB"/>
        </w:rPr>
        <w:t>realisation</w:t>
      </w:r>
      <w:proofErr w:type="spellEnd"/>
      <w:r w:rsidRPr="00D86055">
        <w:rPr>
          <w:rFonts w:ascii="Arial" w:hAnsi="Arial" w:cs="Arial" w:eastAsiaTheme="minorEastAsia"/>
          <w:bCs/>
          <w:lang w:val="en-US" w:eastAsia="en-GB"/>
        </w:rPr>
        <w:t xml:space="preserve"> criteria, and form a Project Steering Board and user focus group.</w:t>
      </w:r>
    </w:p>
    <w:p w:rsidRPr="00D86055" w:rsidR="00D86055" w:rsidP="00D86055" w:rsidRDefault="00D86055" w14:paraId="639CE81F" w14:textId="77777777">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val="en-US" w:eastAsia="en-GB"/>
        </w:rPr>
        <w:t>Design and implement a unified operational data environment, developing ETL workflows to consolidate telemetry, maintenance logs, and inspection records across connected and non-connected fleet assets.</w:t>
      </w:r>
    </w:p>
    <w:p w:rsidRPr="00D86055" w:rsidR="00D86055" w:rsidP="00D86055" w:rsidRDefault="00D86055" w14:paraId="1581C6CE" w14:textId="77777777">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val="en-US" w:eastAsia="en-GB"/>
        </w:rPr>
        <w:t>Develop structured fault intelligence, uncertainty management, and data confidence scoring methods, and define transferability criteria to support future extension of predictive models across machine families.</w:t>
      </w:r>
    </w:p>
    <w:p w:rsidRPr="00D86055" w:rsidR="00D86055" w:rsidP="00D86055" w:rsidRDefault="00D86055" w14:paraId="124F47EA" w14:textId="339AEA20">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val="en-US" w:eastAsia="en-GB"/>
        </w:rPr>
        <w:t xml:space="preserve">Design and implement an autonomous data quality capability using machine learning and statistical analytics techniques for automated anomaly detection, missing-data handling, and data cleansing; </w:t>
      </w:r>
    </w:p>
    <w:p w:rsidR="00D86055" w:rsidP="00D86055" w:rsidRDefault="00D86055" w14:paraId="06868A78" w14:textId="286B9C95">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val="en-US" w:eastAsia="en-GB"/>
        </w:rPr>
        <w:t>Develop fleet intelligence and transferable feature engineering capabilities using time-series analysis, clustering, anomaly detection, and pattern mining</w:t>
      </w:r>
    </w:p>
    <w:p w:rsidRPr="00D86055" w:rsidR="00D86055" w:rsidP="00D86055" w:rsidRDefault="00D86055" w14:paraId="57E7B54B" w14:textId="7887428C">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eastAsia="en-GB"/>
        </w:rPr>
        <w:t xml:space="preserve">Design and train predictive maintenance models using ensemble methods, time-series analytics, and probabilistic techniques implemented in </w:t>
      </w:r>
      <w:proofErr w:type="spellStart"/>
      <w:r w:rsidRPr="00D86055">
        <w:rPr>
          <w:rFonts w:ascii="Arial" w:hAnsi="Arial" w:cs="Arial" w:eastAsiaTheme="minorEastAsia"/>
          <w:bCs/>
          <w:lang w:eastAsia="en-GB"/>
        </w:rPr>
        <w:t>PyTorch</w:t>
      </w:r>
      <w:proofErr w:type="spellEnd"/>
      <w:r w:rsidRPr="00D86055">
        <w:rPr>
          <w:rFonts w:ascii="Arial" w:hAnsi="Arial" w:cs="Arial" w:eastAsiaTheme="minorEastAsia"/>
          <w:bCs/>
          <w:lang w:eastAsia="en-GB"/>
        </w:rPr>
        <w:t xml:space="preserve"> or TensorFlow, conducting cross-machine validation</w:t>
      </w:r>
    </w:p>
    <w:p w:rsidRPr="00D86055" w:rsidR="00D86055" w:rsidP="00D86055" w:rsidRDefault="00D86055" w14:paraId="341CCEE2" w14:textId="330FD5FA">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eastAsia="en-GB"/>
        </w:rPr>
        <w:t>Develop a prescriptive decision-support platform with human-in-the-loop governance, override controls, and explainability mechanisms using tools such as TensorFlow Recommenders or Google Cloud/Amazon AWS recommendation services</w:t>
      </w:r>
    </w:p>
    <w:p w:rsidRPr="00D86055" w:rsidR="00D86055" w:rsidP="00D86055" w:rsidRDefault="00D86055" w14:paraId="7CFA5503" w14:textId="26500BD6">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eastAsia="en-GB"/>
        </w:rPr>
        <w:t>Architect and implement a unified intelligent maintenance platform using microservices architectures, scalable APIs, cloud-native orchestration, and Amazon SageMaker, integrating all predictive, prescriptive, and governance capabilities into a single deployable environment </w:t>
      </w:r>
    </w:p>
    <w:p w:rsidRPr="003E5AFB" w:rsidR="00D86055" w:rsidP="00D86055" w:rsidRDefault="00D86055" w14:paraId="4EAE4E39" w14:textId="39B456B1">
      <w:pPr>
        <w:pStyle w:val="ListParagraph"/>
        <w:numPr>
          <w:ilvl w:val="0"/>
          <w:numId w:val="12"/>
        </w:numPr>
        <w:rPr>
          <w:rFonts w:ascii="Arial" w:hAnsi="Arial" w:cs="Arial" w:eastAsiaTheme="minorEastAsia"/>
          <w:bCs/>
          <w:lang w:val="en-US" w:eastAsia="en-GB"/>
        </w:rPr>
      </w:pPr>
      <w:r w:rsidRPr="00D86055">
        <w:rPr>
          <w:rFonts w:ascii="Arial" w:hAnsi="Arial" w:cs="Arial" w:eastAsiaTheme="minorEastAsia"/>
          <w:bCs/>
          <w:lang w:eastAsia="en-GB"/>
        </w:rPr>
        <w:t xml:space="preserve">Develop </w:t>
      </w:r>
      <w:proofErr w:type="spellStart"/>
      <w:r w:rsidRPr="00D86055">
        <w:rPr>
          <w:rFonts w:ascii="Arial" w:hAnsi="Arial" w:cs="Arial" w:eastAsiaTheme="minorEastAsia"/>
          <w:bCs/>
          <w:lang w:eastAsia="en-GB"/>
        </w:rPr>
        <w:t>LiftConnect</w:t>
      </w:r>
      <w:proofErr w:type="spellEnd"/>
      <w:r w:rsidRPr="00D86055">
        <w:rPr>
          <w:rFonts w:ascii="Arial" w:hAnsi="Arial" w:cs="Arial" w:eastAsiaTheme="minorEastAsia"/>
          <w:bCs/>
          <w:lang w:eastAsia="en-GB"/>
        </w:rPr>
        <w:t>-integrated operational dashboards, stakeholder-specific user interfaces, and an operational learning environment using a private or enterprise-approved LLM or SLM with Retrieval-Augmented Generation</w:t>
      </w:r>
    </w:p>
    <w:p w:rsidRPr="003E5AFB" w:rsidR="003E5AFB" w:rsidP="00D86055" w:rsidRDefault="003E5AFB" w14:paraId="42CAD319" w14:textId="6EC26513">
      <w:pPr>
        <w:pStyle w:val="ListParagraph"/>
        <w:numPr>
          <w:ilvl w:val="0"/>
          <w:numId w:val="12"/>
        </w:numPr>
        <w:rPr>
          <w:rFonts w:ascii="Arial" w:hAnsi="Arial" w:cs="Arial" w:eastAsiaTheme="minorEastAsia"/>
          <w:bCs/>
          <w:lang w:val="en-US" w:eastAsia="en-GB"/>
        </w:rPr>
      </w:pPr>
      <w:r w:rsidRPr="003E5AFB">
        <w:rPr>
          <w:rFonts w:ascii="Arial" w:hAnsi="Arial" w:cs="Arial" w:eastAsiaTheme="minorEastAsia"/>
          <w:bCs/>
          <w:lang w:eastAsia="en-GB"/>
        </w:rPr>
        <w:t>Deploy and validate the intelligent maintenance platform across fully connected, partially connected, and low-data fleet environments using hybrid cloud-edge architectures and robustness testing</w:t>
      </w:r>
    </w:p>
    <w:p w:rsidRPr="003E5AFB" w:rsidR="003E5AFB" w:rsidP="00D86055" w:rsidRDefault="003E5AFB" w14:paraId="62D64B6D" w14:textId="1AC7C231">
      <w:pPr>
        <w:pStyle w:val="ListParagraph"/>
        <w:numPr>
          <w:ilvl w:val="0"/>
          <w:numId w:val="12"/>
        </w:numPr>
        <w:rPr>
          <w:rFonts w:ascii="Arial" w:hAnsi="Arial" w:cs="Arial" w:eastAsiaTheme="minorEastAsia"/>
          <w:bCs/>
          <w:lang w:val="en-US" w:eastAsia="en-GB"/>
        </w:rPr>
      </w:pPr>
      <w:r w:rsidRPr="003E5AFB">
        <w:rPr>
          <w:rFonts w:ascii="Arial" w:hAnsi="Arial" w:cs="Arial" w:eastAsiaTheme="minorEastAsia"/>
          <w:bCs/>
          <w:lang w:eastAsia="en-GB"/>
        </w:rPr>
        <w:t>Evaluate operational and organisational impact across maintenance efficiency, uptime improvement, and workflow adoption, redesign maintenance workflows with Genie's engineering teams, and deliver training materials and onboarding resources</w:t>
      </w:r>
    </w:p>
    <w:p w:rsidRPr="003E5AFB" w:rsidR="003E5AFB" w:rsidP="003E5AFB" w:rsidRDefault="003E5AFB" w14:paraId="1376FC37" w14:textId="77777777">
      <w:pPr>
        <w:pStyle w:val="ListParagraph"/>
        <w:numPr>
          <w:ilvl w:val="0"/>
          <w:numId w:val="12"/>
        </w:numPr>
        <w:rPr>
          <w:rFonts w:ascii="Arial" w:hAnsi="Arial" w:cs="Arial" w:eastAsiaTheme="minorEastAsia"/>
          <w:bCs/>
          <w:lang w:val="en-US" w:eastAsia="en-GB"/>
        </w:rPr>
      </w:pPr>
      <w:r w:rsidRPr="003E5AFB">
        <w:rPr>
          <w:rFonts w:ascii="Arial" w:hAnsi="Arial" w:cs="Arial" w:eastAsiaTheme="minorEastAsia"/>
          <w:bCs/>
          <w:lang w:val="en-US" w:eastAsia="en-GB"/>
        </w:rPr>
        <w:t xml:space="preserve">Develop a long-term scalability, </w:t>
      </w:r>
      <w:proofErr w:type="spellStart"/>
      <w:r w:rsidRPr="003E5AFB">
        <w:rPr>
          <w:rFonts w:ascii="Arial" w:hAnsi="Arial" w:cs="Arial" w:eastAsiaTheme="minorEastAsia"/>
          <w:bCs/>
          <w:lang w:val="en-US" w:eastAsia="en-GB"/>
        </w:rPr>
        <w:t>commercialisation</w:t>
      </w:r>
      <w:proofErr w:type="spellEnd"/>
      <w:r w:rsidRPr="003E5AFB">
        <w:rPr>
          <w:rFonts w:ascii="Arial" w:hAnsi="Arial" w:cs="Arial" w:eastAsiaTheme="minorEastAsia"/>
          <w:bCs/>
          <w:lang w:val="en-US" w:eastAsia="en-GB"/>
        </w:rPr>
        <w:t>, and engineering improvement strategy, translating deployment evidence and operational telemetry into actionable engineering insights and defining onboarding procedures for future machine families.</w:t>
      </w:r>
    </w:p>
    <w:p w:rsidRPr="003E5AFB" w:rsidR="003E5AFB" w:rsidP="003E5AFB" w:rsidRDefault="003E5AFB" w14:paraId="756A0877" w14:textId="58EE1691">
      <w:pPr>
        <w:pStyle w:val="ListParagraph"/>
        <w:numPr>
          <w:ilvl w:val="0"/>
          <w:numId w:val="12"/>
        </w:numPr>
        <w:rPr>
          <w:rFonts w:ascii="Arial" w:hAnsi="Arial" w:cs="Arial" w:eastAsiaTheme="minorEastAsia"/>
          <w:bCs/>
          <w:lang w:val="en-US" w:eastAsia="en-GB"/>
        </w:rPr>
      </w:pPr>
      <w:r w:rsidRPr="003E5AFB">
        <w:rPr>
          <w:rFonts w:ascii="Arial" w:hAnsi="Arial" w:cs="Arial" w:eastAsiaTheme="minorEastAsia"/>
          <w:bCs/>
          <w:lang w:val="en-US" w:eastAsia="en-GB"/>
        </w:rPr>
        <w:t>Review all project documentation to ensure it is accessible for Genie's ongoing use and prepare final reports and dissemination of project outputs.</w:t>
      </w:r>
    </w:p>
    <w:p w:rsidRPr="003E5AFB" w:rsidR="002C3EBB" w:rsidP="003E5AFB" w:rsidRDefault="00D86055" w14:paraId="7F7DE970" w14:textId="0221A122">
      <w:pPr>
        <w:pStyle w:val="ListParagraph"/>
        <w:numPr>
          <w:ilvl w:val="0"/>
          <w:numId w:val="12"/>
        </w:numPr>
        <w:rPr>
          <w:rFonts w:ascii="Arial" w:hAnsi="Arial" w:cs="Arial" w:eastAsiaTheme="minorEastAsia"/>
          <w:bCs/>
          <w:lang w:val="en-US" w:eastAsia="en-GB"/>
        </w:rPr>
      </w:pPr>
      <w:r>
        <w:rPr>
          <w:rFonts w:ascii="Arial" w:hAnsi="Arial" w:cs="Arial" w:eastAsiaTheme="minorEastAsia"/>
          <w:bCs/>
          <w:lang w:val="en-US" w:eastAsia="en-GB"/>
        </w:rPr>
        <w:t>P</w:t>
      </w:r>
      <w:r w:rsidRPr="00D86055">
        <w:rPr>
          <w:rFonts w:ascii="Arial" w:hAnsi="Arial" w:cs="Arial" w:eastAsiaTheme="minorEastAsia"/>
          <w:bCs/>
          <w:lang w:val="en-US" w:eastAsia="en-GB"/>
        </w:rPr>
        <w:t>repare and submit conference paper</w:t>
      </w:r>
      <w:r>
        <w:rPr>
          <w:rFonts w:ascii="Arial" w:hAnsi="Arial" w:cs="Arial" w:eastAsiaTheme="minorEastAsia"/>
          <w:bCs/>
          <w:lang w:val="en-US" w:eastAsia="en-GB"/>
        </w:rPr>
        <w:t xml:space="preserve">s and </w:t>
      </w:r>
      <w:proofErr w:type="gramStart"/>
      <w:r>
        <w:rPr>
          <w:rFonts w:ascii="Arial" w:hAnsi="Arial" w:cs="Arial" w:eastAsiaTheme="minorEastAsia"/>
          <w:bCs/>
          <w:lang w:val="en-US" w:eastAsia="en-GB"/>
        </w:rPr>
        <w:t>contribute to</w:t>
      </w:r>
      <w:proofErr w:type="gramEnd"/>
      <w:r>
        <w:rPr>
          <w:rFonts w:ascii="Arial" w:hAnsi="Arial" w:cs="Arial" w:eastAsiaTheme="minorEastAsia"/>
          <w:bCs/>
          <w:lang w:val="en-US" w:eastAsia="en-GB"/>
        </w:rPr>
        <w:t xml:space="preserve"> academic publications</w:t>
      </w:r>
      <w:r w:rsidRPr="00D86055">
        <w:rPr>
          <w:rFonts w:ascii="Arial" w:hAnsi="Arial" w:cs="Arial" w:eastAsiaTheme="minorEastAsia"/>
          <w:bCs/>
          <w:lang w:val="en-US" w:eastAsia="en-GB"/>
        </w:rPr>
        <w:t xml:space="preserve"> on this work to </w:t>
      </w:r>
      <w:r>
        <w:rPr>
          <w:rFonts w:ascii="Arial" w:hAnsi="Arial" w:cs="Arial" w:eastAsiaTheme="minorEastAsia"/>
          <w:bCs/>
          <w:lang w:val="en-US" w:eastAsia="en-GB"/>
        </w:rPr>
        <w:t xml:space="preserve">internationally </w:t>
      </w:r>
      <w:proofErr w:type="spellStart"/>
      <w:r>
        <w:rPr>
          <w:rFonts w:ascii="Arial" w:hAnsi="Arial" w:cs="Arial" w:eastAsiaTheme="minorEastAsia"/>
          <w:bCs/>
          <w:lang w:val="en-US" w:eastAsia="en-GB"/>
        </w:rPr>
        <w:t>recognised</w:t>
      </w:r>
      <w:proofErr w:type="spellEnd"/>
      <w:r>
        <w:rPr>
          <w:rFonts w:ascii="Arial" w:hAnsi="Arial" w:cs="Arial" w:eastAsiaTheme="minorEastAsia"/>
          <w:bCs/>
          <w:lang w:val="en-US" w:eastAsia="en-GB"/>
        </w:rPr>
        <w:t xml:space="preserve"> conferences/ journals</w:t>
      </w:r>
      <w:r w:rsidRPr="00D86055">
        <w:rPr>
          <w:rFonts w:ascii="Arial" w:hAnsi="Arial" w:cs="Arial" w:eastAsiaTheme="minorEastAsia"/>
          <w:bCs/>
          <w:lang w:val="en-US" w:eastAsia="en-GB"/>
        </w:rPr>
        <w:t>.</w:t>
      </w:r>
    </w:p>
    <w:p w:rsidR="002C3EBB" w:rsidP="006D1A95" w:rsidRDefault="002C3EBB" w14:paraId="4594A0F5" w14:textId="77777777">
      <w:pPr>
        <w:keepNext/>
        <w:keepLines/>
        <w:spacing w:after="0" w:line="276" w:lineRule="auto"/>
        <w:outlineLvl w:val="1"/>
        <w:rPr>
          <w:rFonts w:ascii="Arial" w:hAnsi="Arial" w:cs="Arial" w:eastAsiaTheme="minorEastAsia"/>
          <w:b/>
          <w:lang w:val="en-US" w:eastAsia="en-GB"/>
        </w:rPr>
      </w:pPr>
    </w:p>
    <w:p w:rsidRPr="006D1A95" w:rsidR="006D1A95" w:rsidP="006D1A95" w:rsidRDefault="006D1A95" w14:paraId="68AB7EE5" w14:textId="1C71674C">
      <w:pPr>
        <w:keepNext/>
        <w:keepLines/>
        <w:spacing w:after="0" w:line="276" w:lineRule="auto"/>
        <w:outlineLvl w:val="1"/>
        <w:rPr>
          <w:rFonts w:ascii="Arial" w:hAnsi="Arial" w:eastAsia="Times New Roman" w:cs="Arial"/>
          <w:b/>
          <w:bCs/>
        </w:rPr>
      </w:pPr>
      <w:r w:rsidRPr="006D1A95">
        <w:rPr>
          <w:rFonts w:ascii="Arial" w:hAnsi="Arial" w:eastAsia="Times New Roman" w:cs="Arial"/>
          <w:b/>
          <w:bCs/>
        </w:rPr>
        <w:t>Additional responsibilities</w:t>
      </w:r>
    </w:p>
    <w:p w:rsidRPr="00AE3079" w:rsidR="006D1A95" w:rsidP="006D1A95" w:rsidRDefault="006D1A95" w14:paraId="162FF35B" w14:textId="77777777">
      <w:pPr>
        <w:pStyle w:val="ListParagraph"/>
        <w:keepNext/>
        <w:keepLines/>
        <w:spacing w:after="0" w:line="276" w:lineRule="auto"/>
        <w:ind w:left="360"/>
        <w:outlineLvl w:val="1"/>
        <w:rPr>
          <w:rFonts w:ascii="Arial" w:hAnsi="Arial" w:eastAsia="Times New Roman" w:cs="Arial"/>
          <w:b/>
          <w:bCs/>
        </w:rPr>
      </w:pPr>
    </w:p>
    <w:p w:rsidR="006D1A95" w:rsidP="006D1A95" w:rsidRDefault="006D1A95" w14:paraId="4897AD92" w14:textId="77777777">
      <w:pPr>
        <w:pStyle w:val="ListParagraph"/>
        <w:numPr>
          <w:ilvl w:val="0"/>
          <w:numId w:val="3"/>
        </w:numPr>
        <w:spacing w:after="120" w:line="276" w:lineRule="auto"/>
        <w:ind w:left="567" w:hanging="567"/>
        <w:rPr>
          <w:rFonts w:ascii="Arial" w:hAnsi="Arial" w:eastAsia="Calibri" w:cs="Times New Roman"/>
        </w:rPr>
      </w:pPr>
      <w:r>
        <w:rPr>
          <w:rFonts w:ascii="Arial" w:hAnsi="Arial" w:eastAsia="Calibri" w:cs="Times New Roman"/>
        </w:rPr>
        <w:t>Engage in continuous personal and professional development in line with the demands of the role, including undertaking relevant training and development activities.</w:t>
      </w:r>
    </w:p>
    <w:p w:rsidR="006D1A95" w:rsidP="006D1A95" w:rsidRDefault="006D1A95" w14:paraId="7DEA86C3" w14:textId="77777777">
      <w:pPr>
        <w:pStyle w:val="ListParagraph"/>
        <w:numPr>
          <w:ilvl w:val="0"/>
          <w:numId w:val="3"/>
        </w:numPr>
        <w:spacing w:after="120" w:line="276" w:lineRule="auto"/>
        <w:ind w:left="567" w:hanging="567"/>
        <w:rPr>
          <w:rFonts w:ascii="Arial" w:hAnsi="Arial" w:eastAsia="Calibri" w:cs="Times New Roman"/>
        </w:rPr>
      </w:pPr>
      <w:r>
        <w:rPr>
          <w:rFonts w:ascii="Arial" w:hAnsi="Arial" w:eastAsia="Calibri" w:cs="Times New Roman"/>
        </w:rPr>
        <w:t xml:space="preserve">Ensure and promote the personal health, safety and wellbeing of staff and students. </w:t>
      </w:r>
    </w:p>
    <w:p w:rsidR="006D1A95" w:rsidP="006D1A95" w:rsidRDefault="006D1A95" w14:paraId="2940E70B" w14:textId="77777777">
      <w:pPr>
        <w:pStyle w:val="ListParagraph"/>
        <w:numPr>
          <w:ilvl w:val="0"/>
          <w:numId w:val="3"/>
        </w:numPr>
        <w:spacing w:after="120" w:line="276" w:lineRule="auto"/>
        <w:ind w:left="567" w:hanging="567"/>
        <w:rPr>
          <w:rFonts w:ascii="Arial" w:hAnsi="Arial" w:eastAsia="Calibri" w:cs="Times New Roman"/>
        </w:rPr>
      </w:pPr>
      <w:r>
        <w:rPr>
          <w:rFonts w:ascii="Arial" w:hAnsi="Arial" w:eastAsia="Calibri" w:cs="Times New Roman"/>
        </w:rPr>
        <w:t xml:space="preserve">Carry out duties in a way which promotes fairness in all </w:t>
      </w:r>
      <w:proofErr w:type="gramStart"/>
      <w:r>
        <w:rPr>
          <w:rFonts w:ascii="Arial" w:hAnsi="Arial" w:eastAsia="Calibri" w:cs="Times New Roman"/>
        </w:rPr>
        <w:t>matters</w:t>
      </w:r>
      <w:proofErr w:type="gramEnd"/>
      <w:r>
        <w:rPr>
          <w:rFonts w:ascii="Arial" w:hAnsi="Arial" w:eastAsia="Calibri" w:cs="Times New Roman"/>
        </w:rPr>
        <w:t xml:space="preserve"> and which engenders trust.  </w:t>
      </w:r>
    </w:p>
    <w:p w:rsidR="006D1A95" w:rsidP="006D1A95" w:rsidRDefault="006D1A95" w14:paraId="39EC62BE" w14:textId="77777777">
      <w:pPr>
        <w:pStyle w:val="ListParagraph"/>
        <w:numPr>
          <w:ilvl w:val="0"/>
          <w:numId w:val="3"/>
        </w:numPr>
        <w:spacing w:after="120" w:line="276" w:lineRule="auto"/>
        <w:ind w:left="567" w:hanging="567"/>
        <w:rPr>
          <w:rFonts w:ascii="Arial" w:hAnsi="Arial" w:eastAsia="Calibri" w:cs="Times New Roman"/>
        </w:rPr>
      </w:pPr>
      <w:r>
        <w:rPr>
          <w:rFonts w:ascii="Arial" w:hAnsi="Arial" w:eastAsia="Calibri" w:cs="Times New Roman"/>
        </w:rPr>
        <w:t>Promote equality of opportunity and support diversity and inclusion as well as working to support the University’s environmental sustainability agenda and practices.</w:t>
      </w:r>
    </w:p>
    <w:p w:rsidR="00686FB7" w:rsidP="002A6A96" w:rsidRDefault="00686FB7" w14:paraId="685312E4" w14:textId="77777777">
      <w:pPr>
        <w:spacing w:after="120" w:line="276" w:lineRule="auto"/>
        <w:ind w:right="850"/>
        <w:rPr>
          <w:rFonts w:ascii="Arial" w:hAnsi="Arial" w:cs="Arial" w:eastAsiaTheme="minorEastAsia"/>
          <w:b/>
          <w:color w:val="D20063"/>
          <w:sz w:val="30"/>
          <w:szCs w:val="30"/>
          <w:lang w:val="en-US"/>
        </w:rPr>
      </w:pPr>
    </w:p>
    <w:p w:rsidRPr="00174499" w:rsidR="005523B4" w:rsidP="005523B4" w:rsidRDefault="005523B4" w14:paraId="09EF8FCD" w14:textId="77777777">
      <w:pPr>
        <w:spacing w:after="120" w:line="276" w:lineRule="auto"/>
        <w:ind w:right="850"/>
        <w:rPr>
          <w:rFonts w:ascii="Arial" w:hAnsi="Arial" w:eastAsia="Calibri" w:cs="Times New Roman"/>
        </w:rPr>
      </w:pPr>
      <w:r w:rsidRPr="00174499">
        <w:rPr>
          <w:rFonts w:ascii="Arial" w:hAnsi="Arial" w:cs="Arial" w:eastAsiaTheme="minorEastAsia"/>
          <w:b/>
          <w:color w:val="D20063"/>
          <w:sz w:val="30"/>
          <w:szCs w:val="30"/>
          <w:lang w:val="en-US"/>
        </w:rPr>
        <w:t>Person specification</w:t>
      </w:r>
    </w:p>
    <w:p w:rsidRPr="00197B1C" w:rsidR="005523B4" w:rsidP="005523B4" w:rsidRDefault="005523B4" w14:paraId="466C6611" w14:textId="77777777">
      <w:pPr>
        <w:spacing w:after="0" w:line="240" w:lineRule="auto"/>
        <w:rPr>
          <w:rFonts w:ascii="Arial" w:hAnsi="Arial" w:cs="Arial" w:eastAsiaTheme="minorEastAsia"/>
          <w:sz w:val="20"/>
          <w:szCs w:val="20"/>
          <w:lang w:val="en-US"/>
        </w:rPr>
      </w:pPr>
    </w:p>
    <w:tbl>
      <w:tblPr>
        <w:tblW w:w="0" w:type="auto"/>
        <w:tblInd w:w="142" w:type="dxa"/>
        <w:tblBorders>
          <w:top w:val="single" w:color="AEB4AB" w:sz="4" w:space="0"/>
          <w:left w:val="single" w:color="AEB4AB" w:sz="4" w:space="0"/>
          <w:bottom w:val="single" w:color="AEB4AB" w:sz="4" w:space="0"/>
          <w:right w:val="single" w:color="AEB4AB" w:sz="4" w:space="0"/>
          <w:insideH w:val="single" w:color="AEB4AB" w:sz="4" w:space="0"/>
          <w:insideV w:val="single" w:color="AEB4AB" w:sz="4" w:space="0"/>
        </w:tblBorders>
        <w:tblCellMar>
          <w:top w:w="142" w:type="dxa"/>
          <w:bottom w:w="142" w:type="dxa"/>
        </w:tblCellMar>
        <w:tblLook w:val="04A0" w:firstRow="1" w:lastRow="0" w:firstColumn="1" w:lastColumn="0" w:noHBand="0" w:noVBand="1"/>
      </w:tblPr>
      <w:tblGrid>
        <w:gridCol w:w="3239"/>
        <w:gridCol w:w="4011"/>
        <w:gridCol w:w="2383"/>
      </w:tblGrid>
      <w:tr w:rsidRPr="00BE3F35" w:rsidR="005523B4" w:rsidTr="005523B4" w14:paraId="4E918423" w14:textId="77777777">
        <w:trPr>
          <w:trHeight w:val="498"/>
          <w:tblHeader/>
        </w:trPr>
        <w:tc>
          <w:tcPr>
            <w:tcW w:w="3239" w:type="dxa"/>
            <w:tcBorders>
              <w:top w:val="nil"/>
              <w:left w:val="nil"/>
            </w:tcBorders>
          </w:tcPr>
          <w:p w:rsidRPr="008C2579" w:rsidR="005523B4" w:rsidP="005523B4" w:rsidRDefault="005523B4" w14:paraId="479475AA" w14:textId="77777777">
            <w:pPr>
              <w:spacing w:after="0" w:line="240" w:lineRule="auto"/>
              <w:rPr>
                <w:rFonts w:ascii="Arial" w:hAnsi="Arial" w:eastAsia="Calibri" w:cs="Times New Roman"/>
                <w:color w:val="FFFFFF"/>
                <w:sz w:val="20"/>
              </w:rPr>
            </w:pPr>
            <w:bookmarkStart w:name="_Hlk50724731" w:id="0"/>
          </w:p>
        </w:tc>
        <w:tc>
          <w:tcPr>
            <w:tcW w:w="4011" w:type="dxa"/>
            <w:shd w:val="clear" w:color="auto" w:fill="808080" w:themeFill="background1" w:themeFillShade="80"/>
          </w:tcPr>
          <w:p w:rsidRPr="008C2579" w:rsidR="005523B4" w:rsidP="005523B4" w:rsidRDefault="005523B4" w14:paraId="2572CC48" w14:textId="77777777">
            <w:pPr>
              <w:spacing w:after="0" w:line="240" w:lineRule="auto"/>
              <w:rPr>
                <w:rFonts w:ascii="Arial" w:hAnsi="Arial" w:eastAsia="Calibri" w:cs="Times New Roman"/>
                <w:b/>
                <w:color w:val="FFFFFF"/>
              </w:rPr>
            </w:pPr>
            <w:r w:rsidRPr="008C2579">
              <w:rPr>
                <w:rFonts w:ascii="Arial" w:hAnsi="Arial" w:eastAsia="Calibri" w:cs="Times New Roman"/>
                <w:b/>
                <w:color w:val="FFFFFF"/>
              </w:rPr>
              <w:t>Essential</w:t>
            </w:r>
          </w:p>
        </w:tc>
        <w:tc>
          <w:tcPr>
            <w:tcW w:w="2383" w:type="dxa"/>
            <w:shd w:val="clear" w:color="auto" w:fill="808080" w:themeFill="background1" w:themeFillShade="80"/>
          </w:tcPr>
          <w:p w:rsidRPr="00173A1D" w:rsidR="005523B4" w:rsidP="005523B4" w:rsidRDefault="005523B4" w14:paraId="4013B19C" w14:textId="77777777">
            <w:pPr>
              <w:spacing w:after="0" w:line="240" w:lineRule="auto"/>
              <w:rPr>
                <w:rFonts w:ascii="Arial" w:hAnsi="Arial" w:eastAsia="Calibri" w:cs="Times New Roman"/>
                <w:b/>
                <w:color w:val="FFFFFF"/>
              </w:rPr>
            </w:pPr>
            <w:r w:rsidRPr="00173A1D">
              <w:rPr>
                <w:rFonts w:ascii="Arial" w:hAnsi="Arial" w:eastAsia="Calibri" w:cs="Times New Roman"/>
                <w:b/>
                <w:color w:val="FFFFFF"/>
              </w:rPr>
              <w:t>Method of assessment</w:t>
            </w:r>
          </w:p>
        </w:tc>
      </w:tr>
      <w:tr w:rsidRPr="008C2579" w:rsidR="005523B4" w:rsidTr="005523B4" w14:paraId="3F70529D" w14:textId="77777777">
        <w:trPr>
          <w:trHeight w:val="1488"/>
        </w:trPr>
        <w:tc>
          <w:tcPr>
            <w:tcW w:w="3239" w:type="dxa"/>
          </w:tcPr>
          <w:p w:rsidR="005523B4" w:rsidP="005523B4" w:rsidRDefault="005523B4" w14:paraId="3F872415" w14:textId="77777777">
            <w:pPr>
              <w:widowControl w:val="0"/>
              <w:suppressAutoHyphens/>
              <w:autoSpaceDE w:val="0"/>
              <w:autoSpaceDN w:val="0"/>
              <w:adjustRightInd w:val="0"/>
              <w:spacing w:after="0" w:line="288" w:lineRule="auto"/>
              <w:textAlignment w:val="center"/>
              <w:rPr>
                <w:rFonts w:ascii="Arial" w:hAnsi="Arial" w:eastAsia="MS Mincho" w:cs="Arial"/>
                <w:b/>
              </w:rPr>
            </w:pPr>
            <w:r w:rsidRPr="00155BFE">
              <w:rPr>
                <w:rFonts w:ascii="Arial" w:hAnsi="Arial" w:eastAsia="MS Mincho" w:cs="Arial"/>
                <w:b/>
              </w:rPr>
              <w:t>Education and qualifications</w:t>
            </w:r>
          </w:p>
          <w:p w:rsidR="005523B4" w:rsidP="005523B4" w:rsidRDefault="005523B4" w14:paraId="3E800CA6"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005523B4" w:rsidP="005523B4" w:rsidRDefault="005523B4" w14:paraId="51722009"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174499" w:rsidR="005523B4" w:rsidP="005523B4" w:rsidRDefault="005523B4" w14:paraId="2243CA0B" w14:textId="77777777">
            <w:pPr>
              <w:widowControl w:val="0"/>
              <w:suppressAutoHyphens/>
              <w:autoSpaceDE w:val="0"/>
              <w:autoSpaceDN w:val="0"/>
              <w:adjustRightInd w:val="0"/>
              <w:spacing w:after="0" w:line="288" w:lineRule="auto"/>
              <w:textAlignment w:val="center"/>
              <w:rPr>
                <w:rFonts w:ascii="Arial" w:hAnsi="Arial" w:eastAsia="MS Mincho" w:cs="Arial"/>
                <w:b/>
              </w:rPr>
            </w:pPr>
          </w:p>
        </w:tc>
        <w:tc>
          <w:tcPr>
            <w:tcW w:w="4011" w:type="dxa"/>
          </w:tcPr>
          <w:p w:rsidRPr="00173A1D" w:rsidR="005523B4" w:rsidP="005523B4" w:rsidRDefault="003E5AFB" w14:paraId="1DAADA7F" w14:textId="26D8D498">
            <w:pPr>
              <w:spacing w:after="0" w:line="276" w:lineRule="auto"/>
              <w:rPr>
                <w:rFonts w:ascii="Arial" w:hAnsi="Arial" w:eastAsia="Calibri" w:cs="Arial"/>
                <w:lang w:val="en-US"/>
              </w:rPr>
            </w:pPr>
            <w:r w:rsidRPr="003E5AFB">
              <w:rPr>
                <w:rFonts w:ascii="Arial" w:hAnsi="Arial" w:eastAsia="Calibri" w:cs="Arial"/>
              </w:rPr>
              <w:t>PhD in a relevant field such as AI, Machine Learning, Computer Science, Data Science, Control Engineering, or a related subject, with proven project experience.</w:t>
            </w:r>
          </w:p>
        </w:tc>
        <w:tc>
          <w:tcPr>
            <w:tcW w:w="2383" w:type="dxa"/>
            <w:tcBorders>
              <w:top w:val="single" w:color="AEB4AB" w:sz="4" w:space="0"/>
              <w:left w:val="single" w:color="AEB4AB" w:sz="4" w:space="0"/>
              <w:bottom w:val="single" w:color="AEB4AB" w:sz="4" w:space="0"/>
              <w:right w:val="single" w:color="AEB4AB" w:sz="4" w:space="0"/>
            </w:tcBorders>
          </w:tcPr>
          <w:p w:rsidRPr="00173A1D" w:rsidR="005523B4" w:rsidP="005523B4" w:rsidRDefault="005523B4" w14:paraId="3E8CED17" w14:textId="77777777">
            <w:pPr>
              <w:spacing w:after="0" w:line="240" w:lineRule="auto"/>
              <w:rPr>
                <w:rFonts w:ascii="Arial" w:hAnsi="Arial" w:eastAsia="Calibri" w:cs="Arial"/>
                <w:lang w:val="en-US"/>
              </w:rPr>
            </w:pPr>
            <w:r w:rsidRPr="00173A1D">
              <w:rPr>
                <w:rFonts w:ascii="Arial" w:hAnsi="Arial" w:eastAsia="Calibri" w:cs="Arial"/>
                <w:lang w:val="en-US"/>
              </w:rPr>
              <w:t>Application form</w:t>
            </w:r>
          </w:p>
        </w:tc>
      </w:tr>
      <w:tr w:rsidRPr="008C2579" w:rsidR="005523B4" w:rsidTr="005523B4" w14:paraId="4ED20AF4" w14:textId="77777777">
        <w:trPr>
          <w:trHeight w:val="1468"/>
        </w:trPr>
        <w:tc>
          <w:tcPr>
            <w:tcW w:w="3239" w:type="dxa"/>
          </w:tcPr>
          <w:p w:rsidR="005523B4" w:rsidP="005523B4" w:rsidRDefault="005523B4" w14:paraId="531E20E8" w14:textId="77777777">
            <w:pPr>
              <w:widowControl w:val="0"/>
              <w:suppressAutoHyphens/>
              <w:autoSpaceDE w:val="0"/>
              <w:autoSpaceDN w:val="0"/>
              <w:adjustRightInd w:val="0"/>
              <w:spacing w:after="0" w:line="288" w:lineRule="auto"/>
              <w:textAlignment w:val="center"/>
              <w:rPr>
                <w:rFonts w:ascii="Arial" w:hAnsi="Arial" w:eastAsia="MS Mincho" w:cs="Arial"/>
                <w:b/>
              </w:rPr>
            </w:pPr>
            <w:r w:rsidRPr="00155BFE">
              <w:rPr>
                <w:rFonts w:ascii="Arial" w:hAnsi="Arial" w:eastAsia="MS Mincho" w:cs="Arial"/>
                <w:b/>
              </w:rPr>
              <w:t>Experience</w:t>
            </w:r>
          </w:p>
          <w:p w:rsidR="005523B4" w:rsidP="005523B4" w:rsidRDefault="005523B4" w14:paraId="45E1563F"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005523B4" w:rsidP="005523B4" w:rsidRDefault="005523B4" w14:paraId="70B6934A"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005523B4" w:rsidP="005523B4" w:rsidRDefault="005523B4" w14:paraId="273D6702"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155BFE" w:rsidR="005523B4" w:rsidP="005523B4" w:rsidRDefault="005523B4" w14:paraId="79A58B91" w14:textId="77777777">
            <w:pPr>
              <w:widowControl w:val="0"/>
              <w:suppressAutoHyphens/>
              <w:autoSpaceDE w:val="0"/>
              <w:autoSpaceDN w:val="0"/>
              <w:adjustRightInd w:val="0"/>
              <w:spacing w:after="0" w:line="288" w:lineRule="auto"/>
              <w:textAlignment w:val="center"/>
              <w:rPr>
                <w:rFonts w:ascii="Arial" w:hAnsi="Arial" w:eastAsia="Calibri" w:cs="Times New Roman"/>
                <w:b/>
                <w:sz w:val="20"/>
              </w:rPr>
            </w:pPr>
          </w:p>
        </w:tc>
        <w:tc>
          <w:tcPr>
            <w:tcW w:w="4011" w:type="dxa"/>
          </w:tcPr>
          <w:p w:rsidR="003E5AFB" w:rsidP="006D1A95" w:rsidRDefault="003E5AFB" w14:paraId="3BDA95C2" w14:textId="77777777">
            <w:pPr>
              <w:spacing w:line="276" w:lineRule="auto"/>
              <w:rPr>
                <w:rFonts w:ascii="Arial" w:hAnsi="Arial" w:eastAsia="Arial" w:cs="Arial"/>
              </w:rPr>
            </w:pPr>
            <w:r w:rsidRPr="003E5AFB">
              <w:rPr>
                <w:rFonts w:ascii="Arial" w:hAnsi="Arial" w:eastAsia="Arial" w:cs="Arial"/>
              </w:rPr>
              <w:t xml:space="preserve">Demonstrable experience in data analytics software tools, including SQL, Power BI, and cloud-based analytic environments. </w:t>
            </w:r>
          </w:p>
          <w:p w:rsidR="003E5AFB" w:rsidP="006D1A95" w:rsidRDefault="003E5AFB" w14:paraId="39834A8D" w14:textId="77777777">
            <w:pPr>
              <w:spacing w:line="276" w:lineRule="auto"/>
              <w:rPr>
                <w:rFonts w:ascii="Arial" w:hAnsi="Arial" w:eastAsia="Arial" w:cs="Arial"/>
              </w:rPr>
            </w:pPr>
            <w:r w:rsidRPr="003E5AFB">
              <w:rPr>
                <w:rFonts w:ascii="Arial" w:hAnsi="Arial" w:eastAsia="Arial" w:cs="Arial"/>
              </w:rPr>
              <w:t xml:space="preserve">Experience with probabilistic prediction techniques using Python-based environments such as </w:t>
            </w:r>
            <w:proofErr w:type="spellStart"/>
            <w:r w:rsidRPr="003E5AFB">
              <w:rPr>
                <w:rFonts w:ascii="Arial" w:hAnsi="Arial" w:eastAsia="Arial" w:cs="Arial"/>
              </w:rPr>
              <w:t>PyTorch</w:t>
            </w:r>
            <w:proofErr w:type="spellEnd"/>
            <w:r w:rsidRPr="003E5AFB">
              <w:rPr>
                <w:rFonts w:ascii="Arial" w:hAnsi="Arial" w:eastAsia="Arial" w:cs="Arial"/>
              </w:rPr>
              <w:t xml:space="preserve"> or TensorFlow. </w:t>
            </w:r>
          </w:p>
          <w:p w:rsidR="003E5AFB" w:rsidP="006D1A95" w:rsidRDefault="003E5AFB" w14:paraId="4B32D993" w14:textId="77777777">
            <w:pPr>
              <w:spacing w:line="276" w:lineRule="auto"/>
              <w:rPr>
                <w:rFonts w:ascii="Arial" w:hAnsi="Arial" w:eastAsia="Arial" w:cs="Arial"/>
              </w:rPr>
            </w:pPr>
            <w:r w:rsidRPr="003E5AFB">
              <w:rPr>
                <w:rFonts w:ascii="Arial" w:hAnsi="Arial" w:eastAsia="Arial" w:cs="Arial"/>
              </w:rPr>
              <w:t xml:space="preserve">Experience with cloud-native machine learning and </w:t>
            </w:r>
            <w:proofErr w:type="spellStart"/>
            <w:r w:rsidRPr="003E5AFB">
              <w:rPr>
                <w:rFonts w:ascii="Arial" w:hAnsi="Arial" w:eastAsia="Arial" w:cs="Arial"/>
              </w:rPr>
              <w:t>MLOps</w:t>
            </w:r>
            <w:proofErr w:type="spellEnd"/>
            <w:r w:rsidRPr="003E5AFB">
              <w:rPr>
                <w:rFonts w:ascii="Arial" w:hAnsi="Arial" w:eastAsia="Arial" w:cs="Arial"/>
              </w:rPr>
              <w:t xml:space="preserve"> environments such as AWS SageMaker. </w:t>
            </w:r>
          </w:p>
          <w:p w:rsidRPr="006D1A95" w:rsidR="00F125F4" w:rsidP="006D1A95" w:rsidRDefault="003E5AFB" w14:paraId="5EE843B1" w14:textId="7CCFCE86">
            <w:pPr>
              <w:spacing w:line="276" w:lineRule="auto"/>
              <w:rPr>
                <w:rFonts w:ascii="Arial" w:hAnsi="Arial" w:eastAsia="Arial" w:cs="Arial"/>
              </w:rPr>
            </w:pPr>
            <w:r w:rsidRPr="003E5AFB">
              <w:rPr>
                <w:rFonts w:ascii="Arial" w:hAnsi="Arial" w:eastAsia="Arial" w:cs="Arial"/>
              </w:rPr>
              <w:t>Experience in Small/Large Language Model development with Retrieval-Augmented Generation.</w:t>
            </w:r>
          </w:p>
        </w:tc>
        <w:tc>
          <w:tcPr>
            <w:tcW w:w="2383" w:type="dxa"/>
            <w:tcBorders>
              <w:top w:val="single" w:color="AEB4AB" w:sz="4" w:space="0"/>
              <w:left w:val="single" w:color="AEB4AB" w:sz="4" w:space="0"/>
              <w:bottom w:val="single" w:color="AEB4AB" w:sz="4" w:space="0"/>
              <w:right w:val="single" w:color="AEB4AB" w:sz="4" w:space="0"/>
            </w:tcBorders>
          </w:tcPr>
          <w:p w:rsidRPr="00173A1D" w:rsidR="005523B4" w:rsidP="005523B4" w:rsidRDefault="005523B4" w14:paraId="0F79CD9F" w14:textId="77777777">
            <w:pPr>
              <w:spacing w:after="0" w:line="240" w:lineRule="auto"/>
              <w:rPr>
                <w:rFonts w:ascii="Arial" w:hAnsi="Arial" w:eastAsia="Calibri" w:cs="Arial"/>
                <w:lang w:val="en-US"/>
              </w:rPr>
            </w:pPr>
            <w:r w:rsidRPr="00173A1D">
              <w:rPr>
                <w:rFonts w:ascii="Arial" w:hAnsi="Arial" w:eastAsia="Calibri" w:cs="Arial"/>
                <w:lang w:val="en-US"/>
              </w:rPr>
              <w:t>Application form and interview</w:t>
            </w:r>
          </w:p>
        </w:tc>
      </w:tr>
      <w:tr w:rsidRPr="008C2579" w:rsidR="005523B4" w:rsidTr="005523B4" w14:paraId="4469BFF4" w14:textId="77777777">
        <w:trPr>
          <w:trHeight w:val="1488"/>
        </w:trPr>
        <w:tc>
          <w:tcPr>
            <w:tcW w:w="3239" w:type="dxa"/>
          </w:tcPr>
          <w:p w:rsidR="005523B4" w:rsidP="005523B4" w:rsidRDefault="005523B4" w14:paraId="6AFB0356" w14:textId="77777777">
            <w:pPr>
              <w:widowControl w:val="0"/>
              <w:suppressAutoHyphens/>
              <w:autoSpaceDE w:val="0"/>
              <w:autoSpaceDN w:val="0"/>
              <w:adjustRightInd w:val="0"/>
              <w:spacing w:after="0" w:line="288" w:lineRule="auto"/>
              <w:textAlignment w:val="center"/>
              <w:rPr>
                <w:rFonts w:ascii="Arial" w:hAnsi="Arial" w:eastAsia="MS Mincho" w:cs="Arial"/>
                <w:b/>
              </w:rPr>
            </w:pPr>
            <w:r w:rsidRPr="00155BFE">
              <w:rPr>
                <w:rFonts w:ascii="Arial" w:hAnsi="Arial" w:eastAsia="MS Mincho" w:cs="Arial"/>
                <w:b/>
              </w:rPr>
              <w:t>Aptitude and skills</w:t>
            </w:r>
          </w:p>
          <w:p w:rsidR="005523B4" w:rsidP="005523B4" w:rsidRDefault="005523B4" w14:paraId="3ABBEC22"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005523B4" w:rsidP="005523B4" w:rsidRDefault="005523B4" w14:paraId="565EB1C9"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005523B4" w:rsidP="005523B4" w:rsidRDefault="005523B4" w14:paraId="09D75945"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155BFE" w:rsidR="005523B4" w:rsidP="005523B4" w:rsidRDefault="005523B4" w14:paraId="2588591A" w14:textId="77777777">
            <w:pPr>
              <w:widowControl w:val="0"/>
              <w:suppressAutoHyphens/>
              <w:autoSpaceDE w:val="0"/>
              <w:autoSpaceDN w:val="0"/>
              <w:adjustRightInd w:val="0"/>
              <w:spacing w:after="0" w:line="288" w:lineRule="auto"/>
              <w:textAlignment w:val="center"/>
              <w:rPr>
                <w:rFonts w:ascii="Arial" w:hAnsi="Arial" w:eastAsia="Calibri" w:cs="Times New Roman"/>
                <w:b/>
              </w:rPr>
            </w:pPr>
          </w:p>
        </w:tc>
        <w:tc>
          <w:tcPr>
            <w:tcW w:w="4011" w:type="dxa"/>
          </w:tcPr>
          <w:p w:rsidR="003E5AFB" w:rsidP="003E5AFB" w:rsidRDefault="003E5AFB" w14:paraId="3B8129D0" w14:textId="77777777">
            <w:pPr>
              <w:tabs>
                <w:tab w:val="num" w:pos="720"/>
              </w:tabs>
              <w:autoSpaceDE w:val="0"/>
              <w:autoSpaceDN w:val="0"/>
              <w:adjustRightInd w:val="0"/>
              <w:spacing w:after="0" w:line="276" w:lineRule="auto"/>
              <w:rPr>
                <w:rFonts w:ascii="Arial" w:hAnsi="Arial" w:cs="Arial"/>
              </w:rPr>
            </w:pPr>
            <w:r w:rsidRPr="003E5AFB">
              <w:rPr>
                <w:rFonts w:ascii="Arial" w:hAnsi="Arial" w:cs="Arial"/>
              </w:rPr>
              <w:t xml:space="preserve">Knowledge of methods and tools for feature extraction and time-series analytics. </w:t>
            </w:r>
          </w:p>
          <w:p w:rsidR="003E5AFB" w:rsidP="003E5AFB" w:rsidRDefault="003E5AFB" w14:paraId="2B361DBC" w14:textId="77777777">
            <w:pPr>
              <w:tabs>
                <w:tab w:val="num" w:pos="720"/>
              </w:tabs>
              <w:autoSpaceDE w:val="0"/>
              <w:autoSpaceDN w:val="0"/>
              <w:adjustRightInd w:val="0"/>
              <w:spacing w:after="0" w:line="276" w:lineRule="auto"/>
              <w:rPr>
                <w:rFonts w:ascii="Arial" w:hAnsi="Arial" w:cs="Arial"/>
              </w:rPr>
            </w:pPr>
          </w:p>
          <w:p w:rsidR="003E5AFB" w:rsidP="003E5AFB" w:rsidRDefault="003E5AFB" w14:paraId="0EAFBDD8" w14:textId="77777777">
            <w:pPr>
              <w:tabs>
                <w:tab w:val="num" w:pos="720"/>
              </w:tabs>
              <w:autoSpaceDE w:val="0"/>
              <w:autoSpaceDN w:val="0"/>
              <w:adjustRightInd w:val="0"/>
              <w:spacing w:after="0" w:line="276" w:lineRule="auto"/>
              <w:rPr>
                <w:rFonts w:ascii="Arial" w:hAnsi="Arial" w:cs="Arial"/>
              </w:rPr>
            </w:pPr>
            <w:r w:rsidRPr="003E5AFB">
              <w:rPr>
                <w:rFonts w:ascii="Arial" w:hAnsi="Arial" w:cs="Arial"/>
              </w:rPr>
              <w:t xml:space="preserve">Independent research capability. </w:t>
            </w:r>
          </w:p>
          <w:p w:rsidR="003E5AFB" w:rsidP="003E5AFB" w:rsidRDefault="003E5AFB" w14:paraId="77B9C3A1" w14:textId="77777777">
            <w:pPr>
              <w:tabs>
                <w:tab w:val="num" w:pos="720"/>
              </w:tabs>
              <w:autoSpaceDE w:val="0"/>
              <w:autoSpaceDN w:val="0"/>
              <w:adjustRightInd w:val="0"/>
              <w:spacing w:after="0" w:line="276" w:lineRule="auto"/>
              <w:rPr>
                <w:rFonts w:ascii="Arial" w:hAnsi="Arial" w:cs="Arial"/>
              </w:rPr>
            </w:pPr>
          </w:p>
          <w:p w:rsidR="003E5AFB" w:rsidP="003E5AFB" w:rsidRDefault="003E5AFB" w14:paraId="1DED0AC6" w14:textId="77777777">
            <w:pPr>
              <w:tabs>
                <w:tab w:val="num" w:pos="720"/>
              </w:tabs>
              <w:autoSpaceDE w:val="0"/>
              <w:autoSpaceDN w:val="0"/>
              <w:adjustRightInd w:val="0"/>
              <w:spacing w:after="0" w:line="276" w:lineRule="auto"/>
              <w:rPr>
                <w:rFonts w:ascii="Arial" w:hAnsi="Arial" w:cs="Arial"/>
              </w:rPr>
            </w:pPr>
            <w:r w:rsidRPr="003E5AFB">
              <w:rPr>
                <w:rFonts w:ascii="Arial" w:hAnsi="Arial" w:cs="Arial"/>
              </w:rPr>
              <w:t xml:space="preserve">Ability to translate complex modelling into deployable industrial solutions. </w:t>
            </w:r>
          </w:p>
          <w:p w:rsidR="003E5AFB" w:rsidP="003E5AFB" w:rsidRDefault="003E5AFB" w14:paraId="381AE505" w14:textId="77777777">
            <w:pPr>
              <w:tabs>
                <w:tab w:val="num" w:pos="720"/>
              </w:tabs>
              <w:autoSpaceDE w:val="0"/>
              <w:autoSpaceDN w:val="0"/>
              <w:adjustRightInd w:val="0"/>
              <w:spacing w:after="0" w:line="276" w:lineRule="auto"/>
              <w:rPr>
                <w:rFonts w:ascii="Arial" w:hAnsi="Arial" w:cs="Arial"/>
              </w:rPr>
            </w:pPr>
            <w:r w:rsidRPr="003E5AFB">
              <w:rPr>
                <w:rFonts w:ascii="Arial" w:hAnsi="Arial" w:cs="Arial"/>
              </w:rPr>
              <w:lastRenderedPageBreak/>
              <w:t xml:space="preserve">Sound project and time management skills </w:t>
            </w:r>
          </w:p>
          <w:p w:rsidR="003E5AFB" w:rsidP="003E5AFB" w:rsidRDefault="003E5AFB" w14:paraId="37F85553" w14:textId="77777777">
            <w:pPr>
              <w:tabs>
                <w:tab w:val="num" w:pos="720"/>
              </w:tabs>
              <w:autoSpaceDE w:val="0"/>
              <w:autoSpaceDN w:val="0"/>
              <w:adjustRightInd w:val="0"/>
              <w:spacing w:after="0" w:line="276" w:lineRule="auto"/>
              <w:rPr>
                <w:rFonts w:ascii="Arial" w:hAnsi="Arial" w:cs="Arial"/>
              </w:rPr>
            </w:pPr>
          </w:p>
          <w:p w:rsidRPr="00173A1D" w:rsidR="005523B4" w:rsidP="003E5AFB" w:rsidRDefault="003E5AFB" w14:paraId="7ACEF449" w14:textId="7AD0D13F">
            <w:pPr>
              <w:tabs>
                <w:tab w:val="num" w:pos="720"/>
              </w:tabs>
              <w:autoSpaceDE w:val="0"/>
              <w:autoSpaceDN w:val="0"/>
              <w:adjustRightInd w:val="0"/>
              <w:spacing w:after="0" w:line="276" w:lineRule="auto"/>
              <w:rPr>
                <w:rFonts w:ascii="Arial" w:hAnsi="Arial" w:cs="Arial"/>
              </w:rPr>
            </w:pPr>
            <w:r w:rsidRPr="003E5AFB">
              <w:rPr>
                <w:rFonts w:ascii="Arial" w:hAnsi="Arial" w:cs="Arial"/>
              </w:rPr>
              <w:t>Communication skills to liaise with stakeholders at different technical capability levels and translate complex concepts into accessible language.</w:t>
            </w:r>
          </w:p>
        </w:tc>
        <w:tc>
          <w:tcPr>
            <w:tcW w:w="2383" w:type="dxa"/>
            <w:tcBorders>
              <w:top w:val="single" w:color="AEB4AB" w:sz="4" w:space="0"/>
              <w:left w:val="single" w:color="AEB4AB" w:sz="4" w:space="0"/>
              <w:bottom w:val="single" w:color="AEB4AB" w:sz="4" w:space="0"/>
              <w:right w:val="single" w:color="AEB4AB" w:sz="4" w:space="0"/>
            </w:tcBorders>
          </w:tcPr>
          <w:p w:rsidRPr="00173A1D" w:rsidR="005523B4" w:rsidP="005523B4" w:rsidRDefault="005523B4" w14:paraId="707E9D69" w14:textId="77777777">
            <w:pPr>
              <w:spacing w:after="0" w:line="240" w:lineRule="auto"/>
              <w:rPr>
                <w:rFonts w:ascii="Arial" w:hAnsi="Arial" w:eastAsia="Calibri" w:cs="Arial"/>
                <w:lang w:val="en-US"/>
              </w:rPr>
            </w:pPr>
            <w:r w:rsidRPr="00173A1D">
              <w:rPr>
                <w:rFonts w:ascii="Arial" w:hAnsi="Arial" w:eastAsia="Calibri" w:cs="Arial"/>
                <w:lang w:val="en-US"/>
              </w:rPr>
              <w:lastRenderedPageBreak/>
              <w:t>Application form and interview</w:t>
            </w:r>
          </w:p>
        </w:tc>
      </w:tr>
      <w:bookmarkEnd w:id="0"/>
    </w:tbl>
    <w:p w:rsidR="005523B4" w:rsidP="005523B4" w:rsidRDefault="005523B4" w14:paraId="27F5C264" w14:textId="77777777">
      <w:pPr>
        <w:tabs>
          <w:tab w:val="left" w:pos="2160"/>
        </w:tabs>
        <w:spacing w:after="0" w:line="240" w:lineRule="auto"/>
        <w:rPr>
          <w:rFonts w:ascii="Arial" w:hAnsi="Arial" w:cs="Arial" w:eastAsiaTheme="minorEastAsia"/>
          <w:lang w:val="en-US"/>
        </w:rPr>
      </w:pPr>
    </w:p>
    <w:tbl>
      <w:tblPr>
        <w:tblpPr w:leftFromText="180" w:rightFromText="180" w:vertAnchor="text" w:horzAnchor="margin" w:tblpXSpec="center" w:tblpY="190"/>
        <w:tblW w:w="0" w:type="auto"/>
        <w:tblBorders>
          <w:top w:val="single" w:color="AEB4AB" w:sz="4" w:space="0"/>
          <w:left w:val="single" w:color="AEB4AB" w:sz="4" w:space="0"/>
          <w:bottom w:val="single" w:color="AEB4AB" w:sz="4" w:space="0"/>
          <w:right w:val="single" w:color="AEB4AB" w:sz="4" w:space="0"/>
          <w:insideH w:val="single" w:color="AEB4AB" w:sz="4" w:space="0"/>
          <w:insideV w:val="single" w:color="AEB4AB" w:sz="4" w:space="0"/>
        </w:tblBorders>
        <w:tblCellMar>
          <w:top w:w="142" w:type="dxa"/>
          <w:bottom w:w="142" w:type="dxa"/>
        </w:tblCellMar>
        <w:tblLook w:val="04A0" w:firstRow="1" w:lastRow="0" w:firstColumn="1" w:lastColumn="0" w:noHBand="0" w:noVBand="1"/>
      </w:tblPr>
      <w:tblGrid>
        <w:gridCol w:w="3261"/>
        <w:gridCol w:w="4110"/>
        <w:gridCol w:w="2250"/>
      </w:tblGrid>
      <w:tr w:rsidRPr="00173A1D" w:rsidR="005523B4" w:rsidTr="005523B4" w14:paraId="45910A81" w14:textId="77777777">
        <w:trPr>
          <w:trHeight w:val="454"/>
          <w:tblHeader/>
        </w:trPr>
        <w:tc>
          <w:tcPr>
            <w:tcW w:w="3261" w:type="dxa"/>
            <w:tcBorders>
              <w:top w:val="nil"/>
              <w:left w:val="nil"/>
            </w:tcBorders>
          </w:tcPr>
          <w:p w:rsidRPr="00173A1D" w:rsidR="005523B4" w:rsidP="005523B4" w:rsidRDefault="005523B4" w14:paraId="1A2F4C80" w14:textId="77777777">
            <w:pPr>
              <w:spacing w:after="0" w:line="240" w:lineRule="auto"/>
              <w:rPr>
                <w:rFonts w:ascii="Arial" w:hAnsi="Arial" w:eastAsia="Calibri" w:cs="Times New Roman"/>
                <w:color w:val="FFFFFF"/>
              </w:rPr>
            </w:pPr>
          </w:p>
        </w:tc>
        <w:tc>
          <w:tcPr>
            <w:tcW w:w="4110" w:type="dxa"/>
            <w:shd w:val="clear" w:color="auto" w:fill="808080" w:themeFill="background1" w:themeFillShade="80"/>
          </w:tcPr>
          <w:p w:rsidRPr="00173A1D" w:rsidR="005523B4" w:rsidP="005523B4" w:rsidRDefault="005523B4" w14:paraId="239679A2" w14:textId="77777777">
            <w:pPr>
              <w:spacing w:after="0" w:line="240" w:lineRule="auto"/>
              <w:rPr>
                <w:rFonts w:ascii="Arial" w:hAnsi="Arial" w:eastAsia="Calibri" w:cs="Times New Roman"/>
                <w:b/>
                <w:color w:val="FFFFFF"/>
              </w:rPr>
            </w:pPr>
            <w:r>
              <w:rPr>
                <w:rFonts w:ascii="Arial" w:hAnsi="Arial" w:eastAsia="Calibri" w:cs="Times New Roman"/>
                <w:b/>
                <w:color w:val="FFFFFF"/>
              </w:rPr>
              <w:t>Desirable</w:t>
            </w:r>
          </w:p>
        </w:tc>
        <w:tc>
          <w:tcPr>
            <w:tcW w:w="2250" w:type="dxa"/>
            <w:shd w:val="clear" w:color="auto" w:fill="808080" w:themeFill="background1" w:themeFillShade="80"/>
          </w:tcPr>
          <w:p w:rsidRPr="00173A1D" w:rsidR="005523B4" w:rsidP="005523B4" w:rsidRDefault="005523B4" w14:paraId="5EC4F8FE" w14:textId="77777777">
            <w:pPr>
              <w:spacing w:after="0" w:line="240" w:lineRule="auto"/>
              <w:rPr>
                <w:rFonts w:ascii="Arial" w:hAnsi="Arial" w:eastAsia="Calibri" w:cs="Times New Roman"/>
                <w:b/>
                <w:color w:val="FFFFFF"/>
              </w:rPr>
            </w:pPr>
            <w:r w:rsidRPr="00173A1D">
              <w:rPr>
                <w:rFonts w:ascii="Arial" w:hAnsi="Arial" w:eastAsia="Calibri" w:cs="Times New Roman"/>
                <w:b/>
                <w:color w:val="FFFFFF"/>
              </w:rPr>
              <w:t>Method of assessment</w:t>
            </w:r>
          </w:p>
        </w:tc>
      </w:tr>
      <w:tr w:rsidRPr="00173A1D" w:rsidR="005523B4" w:rsidTr="005523B4" w14:paraId="58D7F42C" w14:textId="77777777">
        <w:trPr>
          <w:trHeight w:val="1357"/>
        </w:trPr>
        <w:tc>
          <w:tcPr>
            <w:tcW w:w="3261" w:type="dxa"/>
          </w:tcPr>
          <w:p w:rsidRPr="006D1A95" w:rsidR="005523B4" w:rsidP="005523B4" w:rsidRDefault="005523B4" w14:paraId="684CD5B8" w14:textId="77777777">
            <w:pPr>
              <w:widowControl w:val="0"/>
              <w:suppressAutoHyphens/>
              <w:autoSpaceDE w:val="0"/>
              <w:autoSpaceDN w:val="0"/>
              <w:adjustRightInd w:val="0"/>
              <w:spacing w:after="0" w:line="288" w:lineRule="auto"/>
              <w:textAlignment w:val="center"/>
              <w:rPr>
                <w:rFonts w:ascii="Arial" w:hAnsi="Arial" w:eastAsia="MS Mincho" w:cs="Arial"/>
                <w:b/>
              </w:rPr>
            </w:pPr>
            <w:r w:rsidRPr="006D1A95">
              <w:rPr>
                <w:rFonts w:ascii="Arial" w:hAnsi="Arial" w:eastAsia="MS Mincho" w:cs="Arial"/>
                <w:b/>
              </w:rPr>
              <w:t>Education and qualifications</w:t>
            </w:r>
          </w:p>
          <w:p w:rsidRPr="006D1A95" w:rsidR="005523B4" w:rsidP="005523B4" w:rsidRDefault="005523B4" w14:paraId="66AFF265"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6D1A95" w:rsidR="005523B4" w:rsidP="005523B4" w:rsidRDefault="005523B4" w14:paraId="06F304E1"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6D1A95" w:rsidR="005523B4" w:rsidP="005523B4" w:rsidRDefault="005523B4" w14:paraId="340EECB4" w14:textId="77777777">
            <w:pPr>
              <w:widowControl w:val="0"/>
              <w:suppressAutoHyphens/>
              <w:autoSpaceDE w:val="0"/>
              <w:autoSpaceDN w:val="0"/>
              <w:adjustRightInd w:val="0"/>
              <w:spacing w:after="0" w:line="288" w:lineRule="auto"/>
              <w:textAlignment w:val="center"/>
              <w:rPr>
                <w:rFonts w:ascii="Arial" w:hAnsi="Arial" w:eastAsia="Calibri" w:cs="Times New Roman"/>
                <w:b/>
              </w:rPr>
            </w:pPr>
          </w:p>
        </w:tc>
        <w:tc>
          <w:tcPr>
            <w:tcW w:w="4110" w:type="dxa"/>
            <w:tcBorders>
              <w:top w:val="single" w:color="AEB4AB" w:sz="4" w:space="0"/>
              <w:left w:val="single" w:color="AEB4AB" w:sz="4" w:space="0"/>
              <w:bottom w:val="single" w:color="AEB4AB" w:sz="4" w:space="0"/>
              <w:right w:val="single" w:color="AEB4AB" w:sz="4" w:space="0"/>
            </w:tcBorders>
          </w:tcPr>
          <w:p w:rsidRPr="006D1A95" w:rsidR="005523B4" w:rsidP="005523B4" w:rsidRDefault="005523B4" w14:paraId="3B9B7B60" w14:textId="197A3767">
            <w:pPr>
              <w:spacing w:after="0" w:line="240" w:lineRule="auto"/>
              <w:rPr>
                <w:rFonts w:ascii="Arial" w:hAnsi="Arial" w:eastAsia="Calibri" w:cs="Arial"/>
                <w:lang w:val="en-US"/>
              </w:rPr>
            </w:pPr>
          </w:p>
        </w:tc>
        <w:tc>
          <w:tcPr>
            <w:tcW w:w="2250" w:type="dxa"/>
            <w:tcBorders>
              <w:top w:val="single" w:color="AEB4AB" w:sz="4" w:space="0"/>
              <w:left w:val="single" w:color="AEB4AB" w:sz="4" w:space="0"/>
              <w:bottom w:val="single" w:color="AEB4AB" w:sz="4" w:space="0"/>
              <w:right w:val="single" w:color="AEB4AB" w:sz="4" w:space="0"/>
            </w:tcBorders>
          </w:tcPr>
          <w:p w:rsidRPr="006D1A95" w:rsidR="005523B4" w:rsidP="005523B4" w:rsidRDefault="005523B4" w14:paraId="56D8DE60" w14:textId="77777777">
            <w:pPr>
              <w:spacing w:after="0" w:line="240" w:lineRule="auto"/>
              <w:rPr>
                <w:rFonts w:ascii="Arial" w:hAnsi="Arial" w:eastAsia="Calibri" w:cs="Arial"/>
                <w:lang w:val="en-US"/>
              </w:rPr>
            </w:pPr>
            <w:r w:rsidRPr="006D1A95">
              <w:rPr>
                <w:rFonts w:ascii="Arial" w:hAnsi="Arial" w:eastAsia="Calibri" w:cs="Arial"/>
                <w:lang w:val="en-US"/>
              </w:rPr>
              <w:t>Application form</w:t>
            </w:r>
          </w:p>
        </w:tc>
      </w:tr>
      <w:tr w:rsidRPr="00173A1D" w:rsidR="005523B4" w:rsidTr="005523B4" w14:paraId="2D136E39" w14:textId="77777777">
        <w:trPr>
          <w:trHeight w:val="1357"/>
        </w:trPr>
        <w:tc>
          <w:tcPr>
            <w:tcW w:w="3261" w:type="dxa"/>
          </w:tcPr>
          <w:p w:rsidRPr="006D1A95" w:rsidR="005523B4" w:rsidP="005523B4" w:rsidRDefault="005523B4" w14:paraId="6FBF1A04" w14:textId="77777777">
            <w:pPr>
              <w:widowControl w:val="0"/>
              <w:suppressAutoHyphens/>
              <w:autoSpaceDE w:val="0"/>
              <w:autoSpaceDN w:val="0"/>
              <w:adjustRightInd w:val="0"/>
              <w:spacing w:after="0" w:line="288" w:lineRule="auto"/>
              <w:textAlignment w:val="center"/>
              <w:rPr>
                <w:rFonts w:ascii="Arial" w:hAnsi="Arial" w:eastAsia="MS Mincho" w:cs="Arial"/>
                <w:b/>
              </w:rPr>
            </w:pPr>
            <w:r w:rsidRPr="006D1A95">
              <w:rPr>
                <w:rFonts w:ascii="Arial" w:hAnsi="Arial" w:eastAsia="MS Mincho" w:cs="Arial"/>
                <w:b/>
              </w:rPr>
              <w:t>Experience</w:t>
            </w:r>
          </w:p>
          <w:p w:rsidRPr="006D1A95" w:rsidR="005523B4" w:rsidP="005523B4" w:rsidRDefault="005523B4" w14:paraId="11560A16"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6D1A95" w:rsidR="005523B4" w:rsidP="005523B4" w:rsidRDefault="005523B4" w14:paraId="2CCDA092"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6D1A95" w:rsidR="005523B4" w:rsidP="005523B4" w:rsidRDefault="005523B4" w14:paraId="6795CBD1" w14:textId="77777777">
            <w:pPr>
              <w:widowControl w:val="0"/>
              <w:suppressAutoHyphens/>
              <w:autoSpaceDE w:val="0"/>
              <w:autoSpaceDN w:val="0"/>
              <w:adjustRightInd w:val="0"/>
              <w:spacing w:after="0" w:line="288" w:lineRule="auto"/>
              <w:textAlignment w:val="center"/>
              <w:rPr>
                <w:rFonts w:ascii="Arial" w:hAnsi="Arial" w:eastAsia="MS Mincho" w:cs="Arial"/>
                <w:b/>
              </w:rPr>
            </w:pPr>
          </w:p>
          <w:p w:rsidRPr="006D1A95" w:rsidR="005523B4" w:rsidP="005523B4" w:rsidRDefault="005523B4" w14:paraId="78B8F567" w14:textId="77777777">
            <w:pPr>
              <w:widowControl w:val="0"/>
              <w:suppressAutoHyphens/>
              <w:autoSpaceDE w:val="0"/>
              <w:autoSpaceDN w:val="0"/>
              <w:adjustRightInd w:val="0"/>
              <w:spacing w:after="0" w:line="288" w:lineRule="auto"/>
              <w:textAlignment w:val="center"/>
              <w:rPr>
                <w:rFonts w:ascii="Arial" w:hAnsi="Arial" w:eastAsia="Calibri" w:cs="Times New Roman"/>
                <w:b/>
              </w:rPr>
            </w:pPr>
          </w:p>
        </w:tc>
        <w:tc>
          <w:tcPr>
            <w:tcW w:w="4110" w:type="dxa"/>
            <w:tcBorders>
              <w:top w:val="single" w:color="AEB4AB" w:sz="4" w:space="0"/>
              <w:left w:val="single" w:color="AEB4AB" w:sz="4" w:space="0"/>
              <w:bottom w:val="single" w:color="AEB4AB" w:sz="4" w:space="0"/>
              <w:right w:val="single" w:color="AEB4AB" w:sz="4" w:space="0"/>
            </w:tcBorders>
          </w:tcPr>
          <w:p w:rsidR="003E5AFB" w:rsidP="006D1A95" w:rsidRDefault="003E5AFB" w14:paraId="24A12FE1" w14:textId="77777777">
            <w:pPr>
              <w:rPr>
                <w:rFonts w:ascii="Arial" w:hAnsi="Arial" w:eastAsia="Calibri" w:cs="Arial"/>
              </w:rPr>
            </w:pPr>
            <w:r w:rsidRPr="003E5AFB">
              <w:rPr>
                <w:rFonts w:ascii="Arial" w:hAnsi="Arial" w:eastAsia="Calibri" w:cs="Arial"/>
              </w:rPr>
              <w:t xml:space="preserve">Experience of industrial analytics. </w:t>
            </w:r>
          </w:p>
          <w:p w:rsidRPr="006D1A95" w:rsidR="006E308C" w:rsidP="006D1A95" w:rsidRDefault="003E5AFB" w14:paraId="6AAB6082" w14:textId="109AFB23">
            <w:pPr>
              <w:rPr>
                <w:rFonts w:ascii="Arial" w:hAnsi="Arial" w:eastAsia="Calibri" w:cs="Arial"/>
                <w:lang w:val="en-US"/>
              </w:rPr>
            </w:pPr>
            <w:r w:rsidRPr="003E5AFB">
              <w:rPr>
                <w:rFonts w:ascii="Arial" w:hAnsi="Arial" w:eastAsia="Calibri" w:cs="Arial"/>
              </w:rPr>
              <w:t>Experience or knowledge of construction-related industries and market drivers</w:t>
            </w:r>
          </w:p>
        </w:tc>
        <w:tc>
          <w:tcPr>
            <w:tcW w:w="2250" w:type="dxa"/>
            <w:tcBorders>
              <w:top w:val="single" w:color="AEB4AB" w:sz="4" w:space="0"/>
              <w:left w:val="single" w:color="AEB4AB" w:sz="4" w:space="0"/>
              <w:bottom w:val="single" w:color="AEB4AB" w:sz="4" w:space="0"/>
              <w:right w:val="single" w:color="AEB4AB" w:sz="4" w:space="0"/>
            </w:tcBorders>
          </w:tcPr>
          <w:p w:rsidRPr="006D1A95" w:rsidR="005523B4" w:rsidP="005523B4" w:rsidRDefault="005523B4" w14:paraId="4BA2513D" w14:textId="77777777">
            <w:pPr>
              <w:spacing w:after="0" w:line="240" w:lineRule="auto"/>
              <w:rPr>
                <w:rFonts w:ascii="Arial" w:hAnsi="Arial" w:eastAsia="Calibri" w:cs="Arial"/>
                <w:lang w:val="en-US"/>
              </w:rPr>
            </w:pPr>
            <w:r w:rsidRPr="006D1A95">
              <w:rPr>
                <w:rFonts w:ascii="Arial" w:hAnsi="Arial" w:eastAsia="Calibri" w:cs="Arial"/>
                <w:lang w:val="en-US"/>
              </w:rPr>
              <w:t>Application form and interview</w:t>
            </w:r>
          </w:p>
        </w:tc>
      </w:tr>
      <w:tr w:rsidRPr="00173A1D" w:rsidR="006D1A95" w:rsidTr="005523B4" w14:paraId="57854E49" w14:textId="77777777">
        <w:trPr>
          <w:trHeight w:val="1357"/>
        </w:trPr>
        <w:tc>
          <w:tcPr>
            <w:tcW w:w="3261" w:type="dxa"/>
          </w:tcPr>
          <w:p w:rsidRPr="006D1A95" w:rsidR="006D1A95" w:rsidP="006D1A95" w:rsidRDefault="006D1A95" w14:paraId="0B331BB0" w14:textId="52C15646">
            <w:pPr>
              <w:widowControl w:val="0"/>
              <w:suppressAutoHyphens/>
              <w:autoSpaceDE w:val="0"/>
              <w:autoSpaceDN w:val="0"/>
              <w:adjustRightInd w:val="0"/>
              <w:spacing w:after="0" w:line="288" w:lineRule="auto"/>
              <w:textAlignment w:val="center"/>
              <w:rPr>
                <w:rFonts w:ascii="Arial" w:hAnsi="Arial" w:eastAsia="MS Mincho" w:cs="Arial"/>
                <w:b/>
              </w:rPr>
            </w:pPr>
            <w:r w:rsidRPr="006D1A95">
              <w:rPr>
                <w:rFonts w:ascii="Arial" w:hAnsi="Arial" w:eastAsia="MS Mincho" w:cs="Arial"/>
                <w:b/>
              </w:rPr>
              <w:t>Aptitude and Skills</w:t>
            </w:r>
          </w:p>
        </w:tc>
        <w:tc>
          <w:tcPr>
            <w:tcW w:w="4110" w:type="dxa"/>
            <w:tcBorders>
              <w:top w:val="single" w:color="AEB4AB" w:sz="4" w:space="0"/>
              <w:left w:val="single" w:color="AEB4AB" w:sz="4" w:space="0"/>
              <w:bottom w:val="single" w:color="AEB4AB" w:sz="4" w:space="0"/>
              <w:right w:val="single" w:color="AEB4AB" w:sz="4" w:space="0"/>
            </w:tcBorders>
          </w:tcPr>
          <w:p w:rsidRPr="006D1A95" w:rsidR="006D1A95" w:rsidP="002C3EBB" w:rsidRDefault="003E5AFB" w14:paraId="42B9E0EA" w14:textId="3BFF299F">
            <w:pPr>
              <w:rPr>
                <w:rFonts w:ascii="Arial" w:hAnsi="Arial" w:cs="Arial"/>
              </w:rPr>
            </w:pPr>
            <w:r w:rsidRPr="003E5AFB">
              <w:rPr>
                <w:rFonts w:ascii="Arial" w:hAnsi="Arial" w:cs="Arial"/>
              </w:rPr>
              <w:t>Commercial acumen to relate technical developments to commercial impact and facilitate budget and resource management.</w:t>
            </w:r>
          </w:p>
        </w:tc>
        <w:tc>
          <w:tcPr>
            <w:tcW w:w="2250" w:type="dxa"/>
            <w:tcBorders>
              <w:top w:val="single" w:color="AEB4AB" w:sz="4" w:space="0"/>
              <w:left w:val="single" w:color="AEB4AB" w:sz="4" w:space="0"/>
              <w:bottom w:val="single" w:color="AEB4AB" w:sz="4" w:space="0"/>
              <w:right w:val="single" w:color="AEB4AB" w:sz="4" w:space="0"/>
            </w:tcBorders>
          </w:tcPr>
          <w:p w:rsidRPr="006D1A95" w:rsidR="006D1A95" w:rsidP="006D1A95" w:rsidRDefault="006D1A95" w14:paraId="6FF650C3" w14:textId="194B7BCD">
            <w:pPr>
              <w:spacing w:after="0" w:line="240" w:lineRule="auto"/>
              <w:rPr>
                <w:rFonts w:ascii="Arial" w:hAnsi="Arial" w:eastAsia="Calibri" w:cs="Arial"/>
                <w:lang w:val="en-US"/>
              </w:rPr>
            </w:pPr>
            <w:r w:rsidRPr="006D1A95">
              <w:rPr>
                <w:rFonts w:ascii="Arial" w:hAnsi="Arial" w:cs="Arial"/>
              </w:rPr>
              <w:t>Application form and interview</w:t>
            </w:r>
          </w:p>
        </w:tc>
      </w:tr>
    </w:tbl>
    <w:p w:rsidR="002C3EBB" w:rsidP="005523B4" w:rsidRDefault="002C3EBB" w14:paraId="15BF7C32" w14:textId="77777777">
      <w:pPr>
        <w:spacing w:after="0" w:line="240" w:lineRule="auto"/>
        <w:ind w:right="850"/>
        <w:rPr>
          <w:rFonts w:ascii="Arial" w:hAnsi="Arial" w:cs="Arial" w:eastAsiaTheme="minorEastAsia"/>
          <w:b/>
          <w:color w:val="E60063"/>
          <w:sz w:val="30"/>
          <w:szCs w:val="30"/>
          <w:lang w:val="en-US"/>
        </w:rPr>
      </w:pPr>
    </w:p>
    <w:p w:rsidR="002C3EBB" w:rsidP="005523B4" w:rsidRDefault="002C3EBB" w14:paraId="656F1C37" w14:textId="77777777">
      <w:pPr>
        <w:spacing w:after="0" w:line="240" w:lineRule="auto"/>
        <w:ind w:right="850"/>
        <w:rPr>
          <w:rFonts w:ascii="Arial" w:hAnsi="Arial" w:cs="Arial" w:eastAsiaTheme="minorEastAsia"/>
          <w:b/>
          <w:color w:val="E60063"/>
          <w:sz w:val="30"/>
          <w:szCs w:val="30"/>
          <w:lang w:val="en-US"/>
        </w:rPr>
      </w:pPr>
    </w:p>
    <w:p w:rsidR="00AE18CE" w:rsidP="005523B4" w:rsidRDefault="00AE18CE" w14:paraId="12B54E64" w14:textId="78E02822">
      <w:pPr>
        <w:spacing w:after="120" w:line="276" w:lineRule="auto"/>
        <w:ind w:right="850"/>
        <w:rPr>
          <w:rFonts w:ascii="Arial" w:hAnsi="Arial" w:cs="Arial" w:eastAsiaTheme="minorEastAsia"/>
          <w:b/>
          <w:color w:val="D20063"/>
          <w:sz w:val="30"/>
          <w:szCs w:val="30"/>
          <w:lang w:val="en-US"/>
        </w:rPr>
      </w:pPr>
      <w:r>
        <w:rPr>
          <w:rFonts w:ascii="Arial" w:hAnsi="Arial" w:cs="Arial" w:eastAsiaTheme="minorEastAsia"/>
          <w:b/>
          <w:color w:val="D20063"/>
          <w:sz w:val="30"/>
          <w:szCs w:val="30"/>
          <w:lang w:val="en-US"/>
        </w:rPr>
        <w:t>University values</w:t>
      </w:r>
    </w:p>
    <w:p w:rsidR="00AE18CE" w:rsidP="00AE18CE" w:rsidRDefault="00AE18CE" w14:paraId="5D0EB9A9" w14:textId="01137379">
      <w:pPr>
        <w:spacing w:after="120" w:line="276" w:lineRule="auto"/>
        <w:ind w:right="850"/>
        <w:rPr>
          <w:rFonts w:ascii="Arial" w:hAnsi="Arial" w:cs="Arial" w:eastAsiaTheme="minorEastAsia"/>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rsidR="00AE18CE" w:rsidP="005523B4" w:rsidRDefault="00AE18CE" w14:paraId="4E16D5A3" w14:textId="4A70A19A">
      <w:pPr>
        <w:spacing w:after="120" w:line="276" w:lineRule="auto"/>
        <w:ind w:right="850"/>
        <w:rPr>
          <w:rFonts w:ascii="Arial" w:hAnsi="Arial" w:cs="Arial" w:eastAsiaTheme="minorEastAsia"/>
          <w:b/>
          <w:color w:val="D20063"/>
          <w:sz w:val="30"/>
          <w:szCs w:val="30"/>
          <w:lang w:val="en-US"/>
        </w:rPr>
      </w:pPr>
      <w:r>
        <w:rPr>
          <w:noProof/>
        </w:rPr>
        <w:drawing>
          <wp:anchor distT="0" distB="0" distL="114300" distR="114300" simplePos="0" relativeHeight="251671552"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18CE" w:rsidP="005523B4" w:rsidRDefault="00AE18CE" w14:paraId="23155659" w14:textId="77777777">
      <w:pPr>
        <w:spacing w:after="120" w:line="276" w:lineRule="auto"/>
        <w:ind w:right="850"/>
        <w:rPr>
          <w:rFonts w:ascii="Arial" w:hAnsi="Arial" w:cs="Arial" w:eastAsiaTheme="minorEastAsia"/>
          <w:b/>
          <w:color w:val="D20063"/>
          <w:sz w:val="30"/>
          <w:szCs w:val="30"/>
          <w:lang w:val="en-US"/>
        </w:rPr>
      </w:pPr>
    </w:p>
    <w:p w:rsidR="006D1A95" w:rsidP="005523B4" w:rsidRDefault="006D1A95" w14:paraId="3258D4B2" w14:textId="77777777">
      <w:pPr>
        <w:spacing w:after="120" w:line="276" w:lineRule="auto"/>
        <w:ind w:right="850"/>
        <w:rPr>
          <w:rFonts w:ascii="Arial" w:hAnsi="Arial" w:cs="Arial" w:eastAsiaTheme="minorEastAsia"/>
          <w:b/>
          <w:color w:val="D20063"/>
          <w:sz w:val="30"/>
          <w:szCs w:val="30"/>
          <w:lang w:val="en-US"/>
        </w:rPr>
      </w:pPr>
    </w:p>
    <w:p w:rsidRPr="00174499" w:rsidR="005523B4" w:rsidP="005523B4" w:rsidRDefault="005523B4" w14:paraId="6FA5F9D6" w14:textId="3A62FF13">
      <w:pPr>
        <w:spacing w:after="120" w:line="276" w:lineRule="auto"/>
        <w:ind w:right="850"/>
        <w:rPr>
          <w:rFonts w:ascii="Arial" w:hAnsi="Arial" w:eastAsia="Calibri" w:cs="Times New Roman"/>
        </w:rPr>
      </w:pPr>
      <w:r>
        <w:rPr>
          <w:rFonts w:ascii="Arial" w:hAnsi="Arial" w:cs="Arial" w:eastAsiaTheme="minorEastAsia"/>
          <w:b/>
          <w:color w:val="D20063"/>
          <w:sz w:val="30"/>
          <w:szCs w:val="30"/>
          <w:lang w:val="en-US"/>
        </w:rPr>
        <w:t>How to apply</w:t>
      </w:r>
    </w:p>
    <w:p w:rsidR="005523B4" w:rsidP="005523B4" w:rsidRDefault="005523B4" w14:paraId="0B6B2BC8" w14:textId="77777777">
      <w:pPr>
        <w:spacing w:after="0" w:line="240" w:lineRule="auto"/>
        <w:ind w:left="850" w:right="850"/>
        <w:rPr>
          <w:rFonts w:ascii="Arial" w:hAnsi="Arial" w:cs="Arial" w:eastAsiaTheme="minorEastAsia"/>
          <w:b/>
          <w:color w:val="E60063"/>
          <w:sz w:val="30"/>
          <w:szCs w:val="30"/>
          <w:lang w:val="en-US"/>
        </w:rPr>
      </w:pPr>
    </w:p>
    <w:p w:rsidRPr="0048704F" w:rsidR="005523B4" w:rsidP="005523B4" w:rsidRDefault="005523B4" w14:paraId="62582BAB" w14:textId="77777777">
      <w:pPr>
        <w:widowControl w:val="0"/>
        <w:suppressAutoHyphens/>
        <w:autoSpaceDE w:val="0"/>
        <w:autoSpaceDN w:val="0"/>
        <w:adjustRightInd w:val="0"/>
        <w:spacing w:after="0" w:line="288" w:lineRule="auto"/>
        <w:textAlignment w:val="center"/>
        <w:rPr>
          <w:rFonts w:ascii="Arial" w:hAnsi="Arial" w:cs="Arial"/>
        </w:rPr>
      </w:pPr>
      <w:r w:rsidRPr="0048704F">
        <w:rPr>
          <w:rFonts w:ascii="Arial" w:hAnsi="Arial" w:cs="Arial" w:eastAsiaTheme="minorEastAsia"/>
        </w:rPr>
        <w:t xml:space="preserve">You can apply for this role online via our website </w:t>
      </w:r>
      <w:hyperlink w:history="1" r:id="rId11">
        <w:r w:rsidRPr="0048704F">
          <w:rPr>
            <w:rStyle w:val="Hyperlink"/>
            <w:rFonts w:ascii="Arial" w:hAnsi="Arial" w:cs="Arial"/>
          </w:rPr>
          <w:t>https://www2.aston.ac.uk/staff-public/hr/jobs</w:t>
        </w:r>
      </w:hyperlink>
      <w:r w:rsidRPr="0048704F">
        <w:rPr>
          <w:rFonts w:ascii="Arial" w:hAnsi="Arial" w:cs="Arial"/>
        </w:rPr>
        <w:t xml:space="preserve">. </w:t>
      </w:r>
    </w:p>
    <w:p w:rsidRPr="0048704F" w:rsidR="005523B4" w:rsidP="005523B4" w:rsidRDefault="005523B4" w14:paraId="6B9039B4" w14:textId="77777777">
      <w:pPr>
        <w:widowControl w:val="0"/>
        <w:suppressAutoHyphens/>
        <w:autoSpaceDE w:val="0"/>
        <w:autoSpaceDN w:val="0"/>
        <w:adjustRightInd w:val="0"/>
        <w:spacing w:after="0" w:line="288" w:lineRule="auto"/>
        <w:textAlignment w:val="center"/>
        <w:rPr>
          <w:rFonts w:ascii="Arial" w:hAnsi="Arial" w:cs="Arial"/>
        </w:rPr>
      </w:pPr>
    </w:p>
    <w:p w:rsidR="005523B4" w:rsidP="005523B4" w:rsidRDefault="005523B4" w14:paraId="17028E87" w14:textId="7ED60A29">
      <w:pPr>
        <w:widowControl w:val="0"/>
        <w:suppressAutoHyphens/>
        <w:autoSpaceDE w:val="0"/>
        <w:autoSpaceDN w:val="0"/>
        <w:adjustRightInd w:val="0"/>
        <w:spacing w:after="0" w:line="288" w:lineRule="auto"/>
        <w:textAlignment w:val="center"/>
        <w:rPr>
          <w:rFonts w:ascii="Arial" w:hAnsi="Arial" w:cs="Arial" w:eastAsiaTheme="minorEastAsia"/>
        </w:rPr>
      </w:pPr>
      <w:r w:rsidRPr="0048704F">
        <w:rPr>
          <w:rFonts w:ascii="Arial" w:hAnsi="Arial" w:cs="Arial" w:eastAsiaTheme="minorEastAsia"/>
        </w:rPr>
        <w:t xml:space="preserve">Applications should be submitted by </w:t>
      </w:r>
      <w:r w:rsidR="000C5930">
        <w:rPr>
          <w:rFonts w:ascii="Arial" w:hAnsi="Arial" w:cs="Arial" w:eastAsiaTheme="minorEastAsia"/>
        </w:rPr>
        <w:t>23.59pm</w:t>
      </w:r>
      <w:r w:rsidRPr="0048704F">
        <w:rPr>
          <w:rFonts w:ascii="Arial" w:hAnsi="Arial" w:cs="Arial" w:eastAsiaTheme="minorEastAsia"/>
        </w:rPr>
        <w:t xml:space="preserve"> on the advertised closing date. </w:t>
      </w:r>
    </w:p>
    <w:p w:rsidRPr="0048704F" w:rsidR="005523B4" w:rsidP="005523B4" w:rsidRDefault="005523B4" w14:paraId="58228651" w14:textId="77777777">
      <w:pPr>
        <w:widowControl w:val="0"/>
        <w:suppressAutoHyphens/>
        <w:autoSpaceDE w:val="0"/>
        <w:autoSpaceDN w:val="0"/>
        <w:adjustRightInd w:val="0"/>
        <w:spacing w:after="0" w:line="288" w:lineRule="auto"/>
        <w:textAlignment w:val="center"/>
        <w:rPr>
          <w:rFonts w:ascii="Arial" w:hAnsi="Arial" w:cs="Arial" w:eastAsiaTheme="minorEastAsia"/>
        </w:rPr>
      </w:pPr>
      <w:r w:rsidRPr="0048704F">
        <w:rPr>
          <w:rFonts w:ascii="Arial" w:hAnsi="Arial" w:cs="Arial" w:eastAsiaTheme="minorEastAsia"/>
        </w:rPr>
        <w:t>All applicants must complete an application form, along with your CV.</w:t>
      </w:r>
    </w:p>
    <w:p w:rsidRPr="0048704F" w:rsidR="005523B4" w:rsidP="005523B4" w:rsidRDefault="005523B4" w14:paraId="3F87B0E3" w14:textId="77777777">
      <w:pPr>
        <w:widowControl w:val="0"/>
        <w:suppressAutoHyphens/>
        <w:autoSpaceDE w:val="0"/>
        <w:autoSpaceDN w:val="0"/>
        <w:adjustRightInd w:val="0"/>
        <w:spacing w:after="0" w:line="288" w:lineRule="auto"/>
        <w:textAlignment w:val="center"/>
        <w:rPr>
          <w:rFonts w:ascii="Arial" w:hAnsi="Arial" w:cs="Arial" w:eastAsiaTheme="minorEastAsia"/>
        </w:rPr>
      </w:pPr>
    </w:p>
    <w:p w:rsidR="005523B4" w:rsidP="005523B4" w:rsidRDefault="005523B4" w14:paraId="5399B7AD" w14:textId="77777777">
      <w:pPr>
        <w:widowControl w:val="0"/>
        <w:suppressAutoHyphens/>
        <w:autoSpaceDE w:val="0"/>
        <w:autoSpaceDN w:val="0"/>
        <w:adjustRightInd w:val="0"/>
        <w:spacing w:after="0" w:line="288" w:lineRule="auto"/>
        <w:textAlignment w:val="center"/>
        <w:rPr>
          <w:rFonts w:ascii="Arial" w:hAnsi="Arial" w:cs="Arial" w:eastAsiaTheme="minorEastAsia"/>
        </w:rPr>
      </w:pPr>
      <w:r w:rsidRPr="0048704F">
        <w:rPr>
          <w:rFonts w:ascii="Arial" w:hAnsi="Arial" w:cs="Arial" w:eastAsiaTheme="minorEastAsia"/>
        </w:rPr>
        <w:t xml:space="preserve">Any CV sent direct to the Recruitment Team and Recruiting Manager will not be accepted. </w:t>
      </w:r>
    </w:p>
    <w:p w:rsidR="005523B4" w:rsidP="005523B4" w:rsidRDefault="005523B4" w14:paraId="4B283F10" w14:textId="77777777">
      <w:pPr>
        <w:widowControl w:val="0"/>
        <w:suppressAutoHyphens/>
        <w:autoSpaceDE w:val="0"/>
        <w:autoSpaceDN w:val="0"/>
        <w:adjustRightInd w:val="0"/>
        <w:spacing w:after="0" w:line="288" w:lineRule="auto"/>
        <w:textAlignment w:val="center"/>
        <w:rPr>
          <w:rFonts w:ascii="Arial" w:hAnsi="Arial" w:cs="Arial" w:eastAsiaTheme="minorEastAsia"/>
        </w:rPr>
      </w:pPr>
    </w:p>
    <w:p w:rsidR="005523B4" w:rsidP="005523B4" w:rsidRDefault="005523B4" w14:paraId="297B504E" w14:textId="7422B721">
      <w:pPr>
        <w:spacing w:after="0" w:line="240" w:lineRule="auto"/>
        <w:ind w:right="850"/>
        <w:rPr>
          <w:rFonts w:ascii="Arial" w:hAnsi="Arial" w:cs="Arial" w:eastAsiaTheme="minorEastAsia"/>
          <w:color w:val="0070C0"/>
        </w:rPr>
      </w:pPr>
      <w:r w:rsidRPr="0048704F">
        <w:rPr>
          <w:rFonts w:ascii="Arial" w:hAnsi="Arial" w:cs="Arial" w:eastAsiaTheme="minorEastAsia"/>
        </w:rPr>
        <w:t xml:space="preserve">If you require a manual application </w:t>
      </w:r>
      <w:r w:rsidRPr="0048704F" w:rsidR="00070B2E">
        <w:rPr>
          <w:rFonts w:ascii="Arial" w:hAnsi="Arial" w:cs="Arial" w:eastAsiaTheme="minorEastAsia"/>
        </w:rPr>
        <w:t>form,</w:t>
      </w:r>
      <w:r w:rsidRPr="0048704F">
        <w:rPr>
          <w:rFonts w:ascii="Arial" w:hAnsi="Arial" w:cs="Arial" w:eastAsiaTheme="minorEastAsia"/>
        </w:rPr>
        <w:t xml:space="preserve"> then please contact the Recruitment Team via </w:t>
      </w:r>
      <w:hyperlink w:history="1" r:id="rId12">
        <w:r>
          <w:rPr>
            <w:rStyle w:val="Hyperlink"/>
            <w:rFonts w:ascii="Arial" w:hAnsi="Arial" w:cs="Arial" w:eastAsiaTheme="minorEastAsia"/>
          </w:rPr>
          <w:t>recruitment</w:t>
        </w:r>
        <w:r w:rsidRPr="0048704F">
          <w:rPr>
            <w:rStyle w:val="Hyperlink"/>
            <w:rFonts w:ascii="Arial" w:hAnsi="Arial" w:cs="Arial" w:eastAsiaTheme="minorEastAsia"/>
          </w:rPr>
          <w:t>@aston.ac.uk</w:t>
        </w:r>
      </w:hyperlink>
      <w:r w:rsidRPr="0048704F">
        <w:rPr>
          <w:rFonts w:ascii="Arial" w:hAnsi="Arial" w:cs="Arial" w:eastAsiaTheme="minorEastAsia"/>
          <w:color w:val="0070C0"/>
        </w:rPr>
        <w:t>.</w:t>
      </w:r>
    </w:p>
    <w:p w:rsidR="00686FB7" w:rsidP="005523B4" w:rsidRDefault="00686FB7" w14:paraId="5FA3BDD9" w14:textId="77777777">
      <w:pPr>
        <w:spacing w:after="0" w:line="240" w:lineRule="auto"/>
        <w:ind w:right="850"/>
        <w:rPr>
          <w:rFonts w:ascii="Arial" w:hAnsi="Arial" w:cs="Arial" w:eastAsiaTheme="minorEastAsia"/>
          <w:color w:val="0070C0"/>
        </w:rPr>
      </w:pPr>
    </w:p>
    <w:p w:rsidR="00686FB7" w:rsidP="005523B4" w:rsidRDefault="00686FB7" w14:paraId="37AA953F" w14:textId="77777777">
      <w:pPr>
        <w:spacing w:after="0" w:line="240" w:lineRule="auto"/>
        <w:ind w:right="850"/>
        <w:rPr>
          <w:rFonts w:ascii="Arial" w:hAnsi="Arial" w:cs="Arial" w:eastAsiaTheme="minorEastAsia"/>
          <w:color w:val="0070C0"/>
        </w:rPr>
      </w:pPr>
    </w:p>
    <w:p w:rsidR="00686FB7" w:rsidP="005523B4" w:rsidRDefault="00686FB7" w14:paraId="00230365" w14:textId="77777777">
      <w:pPr>
        <w:spacing w:after="0" w:line="240" w:lineRule="auto"/>
        <w:ind w:right="850"/>
        <w:rPr>
          <w:rFonts w:ascii="Arial" w:hAnsi="Arial" w:cs="Arial" w:eastAsiaTheme="minorEastAsia"/>
          <w:color w:val="0070C0"/>
        </w:rPr>
      </w:pPr>
    </w:p>
    <w:p w:rsidRPr="00174499" w:rsidR="00686FB7" w:rsidP="00686FB7" w:rsidRDefault="00686FB7" w14:paraId="4D626E1D" w14:textId="56E9B889">
      <w:pPr>
        <w:spacing w:after="120" w:line="276" w:lineRule="auto"/>
        <w:ind w:right="850"/>
        <w:rPr>
          <w:rFonts w:ascii="Arial" w:hAnsi="Arial" w:eastAsia="Calibri" w:cs="Times New Roman"/>
        </w:rPr>
      </w:pPr>
      <w:r>
        <w:rPr>
          <w:rFonts w:ascii="Arial" w:hAnsi="Arial" w:cs="Arial" w:eastAsiaTheme="minorEastAsia"/>
          <w:b/>
          <w:color w:val="D20063"/>
          <w:sz w:val="30"/>
          <w:szCs w:val="30"/>
          <w:lang w:val="en-US"/>
        </w:rPr>
        <w:t>Contact information</w:t>
      </w:r>
    </w:p>
    <w:p w:rsidR="00686FB7" w:rsidP="005523B4" w:rsidRDefault="00686FB7" w14:paraId="1055F9F2" w14:textId="77777777">
      <w:pPr>
        <w:spacing w:after="0" w:line="240" w:lineRule="auto"/>
        <w:ind w:right="850"/>
        <w:rPr>
          <w:rFonts w:ascii="Arial" w:hAnsi="Arial" w:cs="Arial" w:eastAsiaTheme="minorEastAsia"/>
          <w:b/>
          <w:color w:val="E60063"/>
          <w:sz w:val="30"/>
          <w:szCs w:val="30"/>
          <w:lang w:val="en-US"/>
        </w:rPr>
      </w:pPr>
    </w:p>
    <w:p w:rsidRPr="0048704F" w:rsidR="00686FB7" w:rsidP="00686FB7" w:rsidRDefault="00686FB7" w14:paraId="1C28E43A" w14:textId="77777777">
      <w:pPr>
        <w:widowControl w:val="0"/>
        <w:tabs>
          <w:tab w:val="left" w:pos="284"/>
        </w:tabs>
        <w:suppressAutoHyphens/>
        <w:autoSpaceDE w:val="0"/>
        <w:autoSpaceDN w:val="0"/>
        <w:adjustRightInd w:val="0"/>
        <w:spacing w:after="0" w:line="288" w:lineRule="auto"/>
        <w:ind w:right="850"/>
        <w:textAlignment w:val="center"/>
        <w:rPr>
          <w:rFonts w:ascii="Arial" w:hAnsi="Arial" w:cs="Arial" w:eastAsiaTheme="minorEastAsia"/>
          <w:b/>
        </w:rPr>
      </w:pPr>
      <w:r w:rsidRPr="0048704F">
        <w:rPr>
          <w:rFonts w:ascii="Arial" w:hAnsi="Arial" w:cs="Arial" w:eastAsiaTheme="minorEastAsia"/>
          <w:b/>
        </w:rPr>
        <w:t>Enquiries about the vacancy:</w:t>
      </w:r>
    </w:p>
    <w:p w:rsidRPr="0048704F" w:rsidR="00686FB7" w:rsidP="00686FB7" w:rsidRDefault="00686FB7" w14:paraId="67C84C40" w14:textId="77777777">
      <w:pPr>
        <w:widowControl w:val="0"/>
        <w:tabs>
          <w:tab w:val="left" w:pos="284"/>
        </w:tabs>
        <w:suppressAutoHyphens/>
        <w:autoSpaceDE w:val="0"/>
        <w:autoSpaceDN w:val="0"/>
        <w:adjustRightInd w:val="0"/>
        <w:spacing w:after="0" w:line="288" w:lineRule="auto"/>
        <w:ind w:right="850"/>
        <w:textAlignment w:val="center"/>
        <w:rPr>
          <w:rFonts w:ascii="Arial" w:hAnsi="Arial" w:cs="Arial" w:eastAsiaTheme="minorEastAsia"/>
          <w:b/>
        </w:rPr>
      </w:pPr>
    </w:p>
    <w:p w:rsidRPr="0048704F" w:rsidR="00686FB7" w:rsidP="00686FB7" w:rsidRDefault="00686FB7" w14:paraId="0A222286" w14:textId="2F4CEBCE">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3E5AFB">
        <w:rPr>
          <w:rFonts w:ascii="Arial" w:hAnsi="Arial" w:cs="Arial"/>
          <w:color w:val="000000"/>
          <w:shd w:val="clear" w:color="auto" w:fill="FFFFFF"/>
        </w:rPr>
        <w:t>Dr Chao Liu</w:t>
      </w:r>
    </w:p>
    <w:p w:rsidRPr="0048704F" w:rsidR="00686FB7" w:rsidP="00686FB7" w:rsidRDefault="00686FB7" w14:paraId="5A93180A" w14:textId="22774770">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3E5AFB">
        <w:rPr>
          <w:rFonts w:ascii="Arial" w:hAnsi="Arial" w:cs="Arial"/>
          <w:color w:val="000000"/>
          <w:shd w:val="clear" w:color="auto" w:fill="FFFFFF"/>
        </w:rPr>
        <w:t>Lecturer in Digital Manufacturing</w:t>
      </w:r>
    </w:p>
    <w:p w:rsidRPr="008A58B2" w:rsidR="008A58B2" w:rsidP="008A58B2" w:rsidRDefault="00686FB7" w14:paraId="2415D897" w14:textId="53D22850">
      <w:pPr>
        <w:tabs>
          <w:tab w:val="left" w:pos="284"/>
        </w:tabs>
        <w:ind w:right="850"/>
        <w:rPr>
          <w:rFonts w:ascii="Arial" w:hAnsi="Arial" w:cs="Arial"/>
          <w:color w:val="000000"/>
          <w:shd w:val="clear" w:color="auto" w:fill="FFFFFF"/>
        </w:rPr>
      </w:pPr>
      <w:r w:rsidRPr="0048704F">
        <w:rPr>
          <w:rFonts w:ascii="Arial" w:hAnsi="Arial" w:cs="Arial"/>
          <w:color w:val="000000"/>
          <w:shd w:val="clear" w:color="auto" w:fill="FFFFFF"/>
        </w:rPr>
        <w:t>Email:</w:t>
      </w:r>
      <w:r w:rsidRPr="00AF62F9" w:rsidR="008A58B2">
        <w:rPr>
          <w:rFonts w:ascii="Arial" w:hAnsi="Arial" w:cs="Arial"/>
          <w:color w:val="000000"/>
          <w:shd w:val="clear" w:color="auto" w:fill="FFFFFF"/>
        </w:rPr>
        <w:t xml:space="preserve"> </w:t>
      </w:r>
      <w:hyperlink w:history="1" r:id="rId13">
        <w:r w:rsidRPr="00D33192" w:rsidR="00AF62F9">
          <w:rPr>
            <w:rStyle w:val="Hyperlink"/>
            <w:rFonts w:ascii="Arial" w:hAnsi="Arial" w:cs="Arial"/>
            <w:shd w:val="clear" w:color="auto" w:fill="FFFFFF"/>
          </w:rPr>
          <w:t>c.liu16@aston.ac.uk</w:t>
        </w:r>
      </w:hyperlink>
      <w:r w:rsidR="00AF62F9">
        <w:rPr>
          <w:rFonts w:ascii="Arial" w:hAnsi="Arial" w:cs="Arial"/>
          <w:color w:val="000000"/>
          <w:shd w:val="clear" w:color="auto" w:fill="FFFFFF"/>
        </w:rPr>
        <w:t xml:space="preserve"> </w:t>
      </w:r>
    </w:p>
    <w:p w:rsidRPr="0048704F" w:rsidR="00686FB7" w:rsidP="00686FB7" w:rsidRDefault="00686FB7" w14:paraId="580E1BA9" w14:textId="7522DF5C">
      <w:pPr>
        <w:tabs>
          <w:tab w:val="left" w:pos="284"/>
        </w:tabs>
        <w:ind w:right="850"/>
        <w:rPr>
          <w:rFonts w:ascii="Arial" w:hAnsi="Arial" w:cs="Arial"/>
        </w:rPr>
      </w:pPr>
    </w:p>
    <w:p w:rsidRPr="0048704F" w:rsidR="00686FB7" w:rsidP="00686FB7" w:rsidRDefault="00686FB7" w14:paraId="30480F0B" w14:textId="7777777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rsidRPr="0048704F" w:rsidR="00686FB7" w:rsidP="00686FB7" w:rsidRDefault="00686FB7" w14:paraId="5775DB02" w14:textId="7777777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rsidR="00686FB7" w:rsidP="00686FB7" w:rsidRDefault="00686FB7" w14:paraId="5F5FB68A" w14:textId="7777777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w:history="1" r:id="rId14">
        <w:r w:rsidRPr="00695EAA">
          <w:rPr>
            <w:rStyle w:val="Hyperlink"/>
            <w:rFonts w:ascii="Arial" w:hAnsi="Arial" w:cs="Arial" w:eastAsiaTheme="minorEastAsia"/>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rsidR="00AE18CE" w:rsidP="00686FB7" w:rsidRDefault="00AE18CE" w14:paraId="76F56EB8" w14:textId="7777777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rsidR="00AE18CE" w:rsidP="00686FB7" w:rsidRDefault="00AE18CE" w14:paraId="25CA2E40" w14:textId="3CF08F72">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rsidR="00AE18CE" w:rsidP="00686FB7" w:rsidRDefault="00AE18CE" w14:paraId="03A6C919" w14:textId="20F5473D">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rsidR="00686FB7" w:rsidP="00686FB7" w:rsidRDefault="00686FB7" w14:paraId="75EAABAA" w14:textId="7777777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rsidRPr="00686FB7" w:rsidR="005523B4" w:rsidP="00AE18CE" w:rsidRDefault="000C5930" w14:paraId="60DFE167" w14:textId="16BC3132">
      <w:pPr>
        <w:rPr>
          <w:rFonts w:ascii="Arial" w:hAnsi="Arial" w:eastAsia="Calibri" w:cs="Times New Roman"/>
        </w:rPr>
      </w:pPr>
      <w:r>
        <w:rPr>
          <w:rFonts w:ascii="Arial" w:hAnsi="Arial" w:cs="Arial" w:eastAsiaTheme="minorEastAsia"/>
          <w:b/>
          <w:color w:val="E60063"/>
          <w:sz w:val="30"/>
          <w:szCs w:val="30"/>
          <w:lang w:val="en-US"/>
        </w:rPr>
        <w:br w:type="page"/>
      </w:r>
      <w:r w:rsidR="00AE18CE">
        <w:rPr>
          <w:rFonts w:ascii="Arial" w:hAnsi="Arial" w:cs="Arial" w:eastAsiaTheme="minorEastAsia"/>
          <w:b/>
          <w:color w:val="E60063"/>
          <w:sz w:val="30"/>
          <w:szCs w:val="30"/>
          <w:lang w:val="en-US"/>
        </w:rPr>
        <w:lastRenderedPageBreak/>
        <w:t>Ad</w:t>
      </w:r>
      <w:r w:rsidR="00686FB7">
        <w:rPr>
          <w:rFonts w:ascii="Arial" w:hAnsi="Arial" w:cs="Arial" w:eastAsiaTheme="minorEastAsia"/>
          <w:b/>
          <w:color w:val="D20063"/>
          <w:sz w:val="30"/>
          <w:szCs w:val="30"/>
          <w:lang w:val="en-US"/>
        </w:rPr>
        <w:t>ditional information</w:t>
      </w:r>
    </w:p>
    <w:p w:rsidR="005523B4" w:rsidP="005523B4" w:rsidRDefault="005523B4" w14:paraId="07D71FA9" w14:textId="77777777">
      <w:pPr>
        <w:spacing w:after="0" w:line="240" w:lineRule="auto"/>
        <w:ind w:left="850" w:right="850"/>
        <w:rPr>
          <w:rFonts w:ascii="Arial" w:hAnsi="Arial" w:cs="Arial" w:eastAsiaTheme="minorEastAsia"/>
          <w:b/>
          <w:color w:val="E60063"/>
          <w:sz w:val="30"/>
          <w:szCs w:val="30"/>
          <w:lang w:val="en-US"/>
        </w:rPr>
      </w:pPr>
    </w:p>
    <w:p w:rsidRPr="00F926BE" w:rsidR="00686FB7" w:rsidP="00686FB7" w:rsidRDefault="00686FB7" w14:paraId="5CF538E6" w14:textId="1CE15359">
      <w:pPr>
        <w:spacing w:after="360" w:line="276" w:lineRule="auto"/>
        <w:ind w:right="850"/>
        <w:outlineLvl w:val="0"/>
        <w:rPr>
          <w:rFonts w:ascii="Arial" w:hAnsi="Arial" w:cs="Arial" w:eastAsiaTheme="minorEastAsia"/>
          <w:lang w:val="en-US"/>
        </w:rPr>
      </w:pPr>
      <w:r w:rsidRPr="00F926BE">
        <w:rPr>
          <w:rFonts w:ascii="Arial" w:hAnsi="Arial" w:cs="Arial" w:eastAsiaTheme="minorEastAsia"/>
          <w:lang w:val="en-US"/>
        </w:rPr>
        <w:t xml:space="preserve">Visit our website </w:t>
      </w:r>
      <w:hyperlink w:history="1" r:id="rId15">
        <w:r w:rsidRPr="00F926BE">
          <w:rPr>
            <w:rStyle w:val="Hyperlink"/>
            <w:rFonts w:ascii="Arial" w:hAnsi="Arial" w:cs="Arial" w:eastAsiaTheme="minorEastAsia"/>
            <w:lang w:val="en-US"/>
          </w:rPr>
          <w:t>https://www2.aston.ac.uk/staff-public/hr</w:t>
        </w:r>
      </w:hyperlink>
      <w:r w:rsidRPr="00F926BE">
        <w:rPr>
          <w:rFonts w:ascii="Arial" w:hAnsi="Arial" w:cs="Arial" w:eastAsiaTheme="minorEastAsia"/>
          <w:lang w:val="en-US"/>
        </w:rPr>
        <w:t xml:space="preserve"> for full details of our salary scales and benefits Aston University staff enjoy</w:t>
      </w:r>
      <w:r>
        <w:rPr>
          <w:rFonts w:ascii="Arial" w:hAnsi="Arial" w:cs="Arial" w:eastAsiaTheme="minorEastAsia"/>
          <w:lang w:val="en-US"/>
        </w:rPr>
        <w:t>.</w:t>
      </w:r>
    </w:p>
    <w:p w:rsidR="00686FB7" w:rsidP="00686FB7" w:rsidRDefault="00686FB7" w14:paraId="4694C485" w14:textId="7777777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w:history="1" r:id="rId16">
        <w:r w:rsidRPr="00395F7C">
          <w:rPr>
            <w:rStyle w:val="Hyperlink"/>
            <w:rFonts w:ascii="Arial" w:hAnsi="Arial" w:cs="Arial"/>
          </w:rPr>
          <w:t>https://www2.aston.ac.uk/staff-public/hr/payroll-and-pensions/salary-scales/index</w:t>
        </w:r>
      </w:hyperlink>
    </w:p>
    <w:p w:rsidR="00686FB7" w:rsidP="00686FB7" w:rsidRDefault="00686FB7" w14:paraId="5443EA8C" w14:textId="77777777">
      <w:pPr>
        <w:spacing w:after="360" w:line="276" w:lineRule="auto"/>
        <w:ind w:right="850"/>
        <w:outlineLvl w:val="0"/>
        <w:rPr>
          <w:rStyle w:val="Hyperlink"/>
          <w:rFonts w:ascii="Arial" w:hAnsi="Arial" w:cs="Arial"/>
        </w:rPr>
      </w:pPr>
      <w:r w:rsidRPr="0048704F">
        <w:rPr>
          <w:rFonts w:ascii="Arial" w:hAnsi="Arial" w:cs="Arial" w:eastAsiaTheme="minorEastAsia"/>
          <w:b/>
        </w:rPr>
        <w:t xml:space="preserve">Benefits: </w:t>
      </w:r>
      <w:hyperlink w:history="1" r:id="rId17">
        <w:r w:rsidRPr="00395F7C">
          <w:rPr>
            <w:rStyle w:val="Hyperlink"/>
            <w:rFonts w:ascii="Arial" w:hAnsi="Arial" w:cs="Arial"/>
          </w:rPr>
          <w:t>Benefits and Rewards | Aston University</w:t>
        </w:r>
      </w:hyperlink>
    </w:p>
    <w:p w:rsidRPr="0048704F" w:rsidR="00686FB7" w:rsidP="00686FB7" w:rsidRDefault="00686FB7" w14:paraId="4C89DA98" w14:textId="77777777">
      <w:pPr>
        <w:spacing w:after="360" w:line="276" w:lineRule="auto"/>
        <w:ind w:right="850"/>
        <w:outlineLvl w:val="0"/>
        <w:rPr>
          <w:rStyle w:val="Hyperlink"/>
          <w:rFonts w:ascii="Arial" w:hAnsi="Arial" w:cs="Arial"/>
        </w:rPr>
      </w:pPr>
      <w:r w:rsidRPr="0048704F">
        <w:rPr>
          <w:rFonts w:ascii="Arial" w:hAnsi="Arial" w:cs="Arial" w:eastAsiaTheme="minorEastAsia"/>
          <w:b/>
        </w:rPr>
        <w:t>Working in Birmingham:</w:t>
      </w:r>
      <w:r w:rsidRPr="0048704F">
        <w:rPr>
          <w:rFonts w:ascii="Arial" w:hAnsi="Arial" w:cs="Arial"/>
          <w:b/>
        </w:rPr>
        <w:t xml:space="preserve"> </w:t>
      </w:r>
      <w:hyperlink w:history="1" r:id="rId18">
        <w:r w:rsidRPr="00395F7C">
          <w:rPr>
            <w:rStyle w:val="Hyperlink"/>
            <w:rFonts w:ascii="Arial" w:hAnsi="Arial" w:cs="Arial"/>
          </w:rPr>
          <w:t>https://www2.aston.ac.uk/birmingham</w:t>
        </w:r>
      </w:hyperlink>
    </w:p>
    <w:p w:rsidRPr="0048704F" w:rsidR="00686FB7" w:rsidP="00686FB7" w:rsidRDefault="00686FB7" w14:paraId="5F93DBF9" w14:textId="77777777">
      <w:pPr>
        <w:shd w:val="clear" w:color="auto" w:fill="FFFFFF"/>
        <w:spacing w:before="30" w:after="240" w:line="240" w:lineRule="auto"/>
        <w:ind w:right="850"/>
        <w:outlineLvl w:val="0"/>
        <w:rPr>
          <w:rFonts w:ascii="Arial" w:hAnsi="Arial" w:eastAsia="Times New Roman" w:cs="Arial"/>
          <w:kern w:val="36"/>
          <w:lang w:eastAsia="en-GB"/>
        </w:rPr>
      </w:pPr>
      <w:r w:rsidRPr="0048704F">
        <w:rPr>
          <w:rFonts w:ascii="Arial" w:hAnsi="Arial" w:eastAsia="Times New Roman" w:cs="Arial"/>
          <w:b/>
          <w:kern w:val="36"/>
          <w:lang w:eastAsia="en-GB"/>
        </w:rPr>
        <w:t xml:space="preserve">Employment of Ex-Offenders: </w:t>
      </w:r>
      <w:r w:rsidRPr="00395F7C">
        <w:rPr>
          <w:rFonts w:ascii="Arial" w:hAnsi="Arial" w:cs="Arial"/>
          <w:color w:val="000000"/>
          <w:lang w:eastAsia="en-GB"/>
        </w:rPr>
        <w:t xml:space="preserve">Under the Rehabilitation of Offenders Act 1974, a person with a criminal record is not required to disclose any spent convictions unless the positions they </w:t>
      </w:r>
      <w:proofErr w:type="gramStart"/>
      <w:r w:rsidRPr="00395F7C">
        <w:rPr>
          <w:rFonts w:ascii="Arial" w:hAnsi="Arial" w:cs="Arial"/>
          <w:color w:val="000000"/>
          <w:lang w:eastAsia="en-GB"/>
        </w:rPr>
        <w:t>applying</w:t>
      </w:r>
      <w:proofErr w:type="gramEnd"/>
      <w:r w:rsidRPr="00395F7C">
        <w:rPr>
          <w:rFonts w:ascii="Arial" w:hAnsi="Arial" w:cs="Arial"/>
          <w:color w:val="000000"/>
          <w:lang w:eastAsia="en-GB"/>
        </w:rPr>
        <w:t xml:space="preserve"> for is listed an exception under the act.</w:t>
      </w:r>
    </w:p>
    <w:p w:rsidRPr="00F926BE" w:rsidR="00686FB7" w:rsidP="00686FB7" w:rsidRDefault="00686FB7" w14:paraId="466AC8BB" w14:textId="77777777">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Pr="00F926BE">
        <w:rPr>
          <w:rFonts w:ascii="Arial" w:hAnsi="Arial" w:cs="Arial"/>
        </w:rPr>
        <w:t>You should ensure that you meet the eligibility requirements, including meeting the </w:t>
      </w:r>
      <w:hyperlink w:history="1" r:id="rId19">
        <w:r w:rsidRPr="00F926BE">
          <w:rPr>
            <w:rStyle w:val="Hyperlink"/>
            <w:rFonts w:ascii="Arial" w:hAnsi="Arial" w:cs="Arial"/>
          </w:rPr>
          <w:t>English language standards</w:t>
        </w:r>
      </w:hyperlink>
      <w:r w:rsidRPr="00F926BE">
        <w:rPr>
          <w:rFonts w:ascii="Arial" w:hAnsi="Arial" w:cs="Arial"/>
        </w:rPr>
        <w:t>. If you do not meet the eligibility criteria, any application for a work visa would be unsuccessful. Please see UKVI guidance for further information on eligibility, knowledge of English requirements and approved test centres </w:t>
      </w:r>
      <w:hyperlink w:history="1" r:id="rId20">
        <w:r w:rsidRPr="00F926BE">
          <w:rPr>
            <w:rStyle w:val="Hyperlink"/>
            <w:rFonts w:ascii="Arial" w:hAnsi="Arial" w:cs="Arial"/>
          </w:rPr>
          <w:t>https://www.gov.uk/tier-2-general</w:t>
        </w:r>
      </w:hyperlink>
    </w:p>
    <w:p w:rsidRPr="00F926BE" w:rsidR="00686FB7" w:rsidP="00686FB7" w:rsidRDefault="00686FB7" w14:paraId="09A38FA5" w14:textId="77777777">
      <w:pPr>
        <w:spacing w:after="360" w:line="276" w:lineRule="auto"/>
        <w:ind w:right="850"/>
        <w:outlineLvl w:val="0"/>
        <w:rPr>
          <w:rFonts w:ascii="Arial" w:hAnsi="Arial" w:cs="Arial"/>
        </w:rPr>
      </w:pPr>
      <w:r w:rsidRPr="00F926BE">
        <w:rPr>
          <w:rFonts w:ascii="Arial" w:hAnsi="Arial" w:cs="Arial"/>
        </w:rPr>
        <w:t>With the end of free movement for EU/EEA/Swiss nationals from 1 January 2021, the UK's new immigration system applies to all non-UK/Irish nationals who require a visa.</w:t>
      </w:r>
    </w:p>
    <w:p w:rsidR="00686FB7" w:rsidP="00686FB7" w:rsidRDefault="00686FB7" w14:paraId="62CA5B05" w14:textId="77777777">
      <w:pPr>
        <w:spacing w:after="360" w:line="276" w:lineRule="auto"/>
        <w:ind w:right="850"/>
        <w:outlineLvl w:val="0"/>
        <w:rPr>
          <w:rFonts w:ascii="Arial" w:hAnsi="Arial" w:cs="Arial"/>
        </w:rPr>
      </w:pPr>
      <w:r w:rsidRPr="00F926BE">
        <w:rPr>
          <w:rFonts w:ascii="Arial" w:hAnsi="Arial" w:cs="Arial"/>
        </w:rPr>
        <w:t>Where an individual is subject to UK immigration control, they will require a visa to work in the UK.</w:t>
      </w:r>
    </w:p>
    <w:p w:rsidRPr="00F926BE" w:rsidR="00686FB7" w:rsidP="00686FB7" w:rsidRDefault="00686FB7" w14:paraId="0812C3DC" w14:textId="77777777">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rsidR="00686FB7" w:rsidP="00686FB7" w:rsidRDefault="00686FB7" w14:paraId="4F38B316" w14:textId="77777777">
      <w:pPr>
        <w:pStyle w:val="ListParagraph"/>
        <w:numPr>
          <w:ilvl w:val="0"/>
          <w:numId w:val="5"/>
        </w:numPr>
        <w:spacing w:after="120" w:line="276" w:lineRule="auto"/>
        <w:ind w:right="850"/>
        <w:outlineLvl w:val="0"/>
        <w:rPr>
          <w:rFonts w:ascii="Arial" w:hAnsi="Arial" w:cs="Arial"/>
        </w:rPr>
      </w:pPr>
      <w:r w:rsidRPr="00F926BE">
        <w:rPr>
          <w:rFonts w:ascii="Arial" w:hAnsi="Arial" w:cs="Arial"/>
          <w:b/>
          <w:bCs/>
        </w:rPr>
        <w:t>British Citizens or Irish Nationals</w:t>
      </w:r>
    </w:p>
    <w:p w:rsidR="00686FB7" w:rsidP="00686FB7" w:rsidRDefault="00686FB7" w14:paraId="3CD6322B" w14:textId="77777777">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rsidRPr="00686FB7" w:rsidR="00686FB7" w:rsidP="00686FB7" w:rsidRDefault="00686FB7" w14:paraId="21FB807D" w14:textId="0FCCBF5E">
      <w:pPr>
        <w:pStyle w:val="ListParagraph"/>
        <w:numPr>
          <w:ilvl w:val="0"/>
          <w:numId w:val="5"/>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rsidR="00686FB7" w:rsidP="00686FB7" w:rsidRDefault="00686FB7" w14:paraId="487CFAE0" w14:textId="77777777">
      <w:pPr>
        <w:pStyle w:val="ListParagraph"/>
        <w:spacing w:after="360" w:line="276" w:lineRule="auto"/>
        <w:ind w:left="0" w:right="850"/>
        <w:outlineLvl w:val="0"/>
        <w:rPr>
          <w:rFonts w:ascii="Arial" w:hAnsi="Arial" w:cs="Arial"/>
          <w:b/>
          <w:bCs/>
        </w:rPr>
      </w:pPr>
    </w:p>
    <w:p w:rsidR="00686FB7" w:rsidP="00686FB7" w:rsidRDefault="00686FB7" w14:paraId="7DB13771" w14:textId="77777777">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rsidR="00686FB7" w:rsidP="00686FB7" w:rsidRDefault="00686FB7" w14:paraId="40C2BEB1" w14:textId="77777777">
      <w:pPr>
        <w:pStyle w:val="ListParagraph"/>
        <w:spacing w:after="360" w:line="276" w:lineRule="auto"/>
        <w:ind w:left="0" w:right="850"/>
        <w:outlineLvl w:val="0"/>
        <w:rPr>
          <w:rFonts w:ascii="Arial" w:hAnsi="Arial" w:cs="Arial"/>
        </w:rPr>
      </w:pPr>
    </w:p>
    <w:p w:rsidR="00686FB7" w:rsidP="00686FB7" w:rsidRDefault="00686FB7" w14:paraId="1EB48977" w14:textId="77777777">
      <w:pPr>
        <w:pStyle w:val="ListParagraph"/>
        <w:spacing w:after="360" w:line="276" w:lineRule="auto"/>
        <w:ind w:left="0" w:right="850"/>
        <w:outlineLvl w:val="0"/>
        <w:rPr>
          <w:rFonts w:ascii="Arial" w:hAnsi="Arial" w:cs="Arial"/>
        </w:rPr>
      </w:pPr>
      <w:r w:rsidRPr="00686FB7">
        <w:rPr>
          <w:rFonts w:ascii="Arial" w:hAnsi="Arial" w:cs="Arial"/>
        </w:rPr>
        <w:t>You can find further information about each of these visa routes on our candidate immigration page.</w:t>
      </w:r>
    </w:p>
    <w:p w:rsidRPr="00686FB7" w:rsidR="00686FB7" w:rsidP="00686FB7" w:rsidRDefault="00686FB7" w14:paraId="460DC491" w14:textId="77777777">
      <w:pPr>
        <w:pStyle w:val="ListParagraph"/>
        <w:spacing w:after="360" w:line="276" w:lineRule="auto"/>
        <w:ind w:left="0" w:right="850"/>
        <w:outlineLvl w:val="0"/>
        <w:rPr>
          <w:rFonts w:ascii="Arial" w:hAnsi="Arial" w:cs="Arial"/>
        </w:rPr>
      </w:pPr>
    </w:p>
    <w:p w:rsidR="00686FB7" w:rsidP="00686FB7" w:rsidRDefault="00686FB7" w14:paraId="0F0A5919" w14:textId="77777777">
      <w:pPr>
        <w:pStyle w:val="ListParagraph"/>
        <w:spacing w:after="360" w:line="276" w:lineRule="auto"/>
        <w:ind w:left="0" w:right="850"/>
        <w:outlineLvl w:val="0"/>
        <w:rPr>
          <w:rFonts w:ascii="Arial" w:hAnsi="Arial" w:cs="Arial"/>
        </w:rPr>
      </w:pPr>
      <w:r w:rsidRPr="00686FB7">
        <w:rPr>
          <w:rFonts w:ascii="Arial" w:hAnsi="Arial" w:cs="Arial"/>
        </w:rPr>
        <w:t>If you will conduct research in your role, you may need to apply for and obtain ATAS clearance before Aston can issue a Certificate of Sponsorship for your visa application. Please see below for further details.</w:t>
      </w:r>
    </w:p>
    <w:p w:rsidRPr="00686FB7" w:rsidR="00686FB7" w:rsidP="00686FB7" w:rsidRDefault="00686FB7" w14:paraId="01058C4A" w14:textId="77777777">
      <w:pPr>
        <w:pStyle w:val="ListParagraph"/>
        <w:spacing w:after="360" w:line="276" w:lineRule="auto"/>
        <w:ind w:left="0" w:right="850"/>
        <w:outlineLvl w:val="0"/>
        <w:rPr>
          <w:rFonts w:ascii="Arial" w:hAnsi="Arial" w:cs="Arial"/>
        </w:rPr>
      </w:pPr>
    </w:p>
    <w:p w:rsidR="00686FB7" w:rsidP="00686FB7" w:rsidRDefault="00686FB7" w14:paraId="1B08D6C5" w14:textId="4CE3B079">
      <w:pPr>
        <w:pStyle w:val="ListParagraph"/>
        <w:spacing w:after="360" w:line="276" w:lineRule="auto"/>
        <w:ind w:left="0" w:right="850"/>
        <w:outlineLvl w:val="0"/>
        <w:rPr>
          <w:rFonts w:ascii="Arial" w:hAnsi="Arial" w:cs="Arial"/>
        </w:rPr>
      </w:pPr>
      <w:r w:rsidRPr="00686FB7">
        <w:rPr>
          <w:rFonts w:ascii="Arial" w:hAnsi="Arial" w:cs="Arial"/>
          <w:b/>
          <w:bCs/>
        </w:rPr>
        <w:t>Academic Technology Approval Scheme (ATAS</w:t>
      </w:r>
      <w:r w:rsidRPr="00686FB7">
        <w:rPr>
          <w:rFonts w:ascii="Arial" w:hAnsi="Arial" w:cs="Arial"/>
        </w:rPr>
        <w:t xml:space="preserve">): </w:t>
      </w:r>
      <w:r>
        <w:rPr>
          <w:rFonts w:ascii="Arial" w:hAnsi="Arial" w:cs="Arial"/>
        </w:rPr>
        <w:br/>
      </w:r>
      <w:r w:rsidRPr="00686FB7">
        <w:rPr>
          <w:rFonts w:ascii="Arial" w:hAnsi="Arial" w:cs="Arial"/>
        </w:rPr>
        <w:t xml:space="preserve">If you will conduct research in your role and you apply for a Skilled Worker or Temporary </w:t>
      </w:r>
      <w:r w:rsidRPr="00686FB7">
        <w:rPr>
          <w:rFonts w:ascii="Arial" w:hAnsi="Arial" w:cs="Arial"/>
        </w:rPr>
        <w:lastRenderedPageBreak/>
        <w:t>Worker GAE visa, you may need to apply for and obtain ATAS clearance before Aston can issue a Certificate of Sponsorship for your visa application.</w:t>
      </w:r>
    </w:p>
    <w:p w:rsidRPr="00686FB7" w:rsidR="00686FB7" w:rsidP="00686FB7" w:rsidRDefault="00686FB7" w14:paraId="5829F9D0" w14:textId="77777777">
      <w:pPr>
        <w:pStyle w:val="ListParagraph"/>
        <w:spacing w:after="360" w:line="276" w:lineRule="auto"/>
        <w:ind w:left="0" w:right="850"/>
        <w:outlineLvl w:val="0"/>
        <w:rPr>
          <w:rFonts w:ascii="Arial" w:hAnsi="Arial" w:cs="Arial"/>
        </w:rPr>
      </w:pPr>
    </w:p>
    <w:p w:rsidR="00686FB7" w:rsidP="00686FB7" w:rsidRDefault="00686FB7" w14:paraId="3D24105E" w14:textId="4F59BF92">
      <w:pPr>
        <w:pStyle w:val="ListParagraph"/>
        <w:spacing w:after="360" w:line="276" w:lineRule="auto"/>
        <w:ind w:left="0" w:right="850"/>
        <w:outlineLvl w:val="0"/>
        <w:rPr>
          <w:rFonts w:ascii="Arial" w:hAnsi="Arial" w:cs="Arial"/>
        </w:rPr>
      </w:pPr>
      <w:r w:rsidRPr="00686FB7">
        <w:rPr>
          <w:rFonts w:ascii="Arial" w:hAnsi="Arial" w:cs="Arial"/>
        </w:rPr>
        <w:t>This process can take at least 6 weeks to process, and Aston will consider this when confirming your expected start date. Processing times will increase between April and September and can longer to complete.</w:t>
      </w:r>
    </w:p>
    <w:p w:rsidRPr="00686FB7" w:rsidR="00686FB7" w:rsidP="00686FB7" w:rsidRDefault="00686FB7" w14:paraId="2D5B2400" w14:textId="77777777">
      <w:pPr>
        <w:pStyle w:val="ListParagraph"/>
        <w:spacing w:after="360" w:line="276" w:lineRule="auto"/>
        <w:ind w:left="0" w:right="850"/>
        <w:outlineLvl w:val="0"/>
        <w:rPr>
          <w:rFonts w:ascii="Arial" w:hAnsi="Arial" w:cs="Arial"/>
        </w:rPr>
      </w:pPr>
    </w:p>
    <w:p w:rsidR="00686FB7" w:rsidP="00686FB7" w:rsidRDefault="00686FB7" w14:paraId="2B94C6F5" w14:textId="77777777">
      <w:pPr>
        <w:pStyle w:val="ListParagraph"/>
        <w:spacing w:after="360" w:line="276" w:lineRule="auto"/>
        <w:ind w:left="0" w:right="850"/>
        <w:outlineLvl w:val="0"/>
        <w:rPr>
          <w:rFonts w:ascii="Arial" w:hAnsi="Arial" w:cs="Arial"/>
        </w:rPr>
      </w:pPr>
      <w:r w:rsidRPr="00686FB7">
        <w:rPr>
          <w:rFonts w:ascii="Arial" w:hAnsi="Arial" w:cs="Arial"/>
        </w:rPr>
        <w:t>There is no fast-track option available.  ATAS certificates will be processed in order of receipt.</w:t>
      </w:r>
    </w:p>
    <w:p w:rsidRPr="00686FB7" w:rsidR="00686FB7" w:rsidP="00686FB7" w:rsidRDefault="00686FB7" w14:paraId="16E0FD6C" w14:textId="77777777">
      <w:pPr>
        <w:pStyle w:val="ListParagraph"/>
        <w:spacing w:after="360" w:line="276" w:lineRule="auto"/>
        <w:ind w:left="0" w:right="850"/>
        <w:outlineLvl w:val="0"/>
        <w:rPr>
          <w:rFonts w:ascii="Arial" w:hAnsi="Arial" w:cs="Arial"/>
        </w:rPr>
      </w:pPr>
    </w:p>
    <w:p w:rsidRPr="00686FB7" w:rsidR="00686FB7" w:rsidP="00686FB7" w:rsidRDefault="00686FB7" w14:paraId="05A1728F" w14:textId="77777777">
      <w:pPr>
        <w:pStyle w:val="ListParagraph"/>
        <w:spacing w:after="360" w:line="276" w:lineRule="auto"/>
        <w:ind w:left="0" w:right="850"/>
        <w:outlineLvl w:val="0"/>
        <w:rPr>
          <w:rFonts w:ascii="Arial" w:hAnsi="Arial" w:cs="Arial"/>
        </w:rPr>
      </w:pPr>
      <w:r w:rsidRPr="00686FB7">
        <w:rPr>
          <w:rFonts w:ascii="Arial" w:hAnsi="Arial" w:cs="Arial"/>
        </w:rPr>
        <w:t>You can find more information about ATAS on our candidate immigration page.</w:t>
      </w:r>
    </w:p>
    <w:p w:rsidR="00686FB7" w:rsidP="00686FB7" w:rsidRDefault="00686FB7" w14:paraId="134E4F08" w14:textId="77777777">
      <w:pPr>
        <w:pStyle w:val="ListParagraph"/>
        <w:spacing w:after="360" w:line="276" w:lineRule="auto"/>
        <w:ind w:left="0" w:right="850"/>
        <w:outlineLvl w:val="0"/>
        <w:rPr>
          <w:rFonts w:ascii="Arial" w:hAnsi="Arial" w:cs="Arial"/>
        </w:rPr>
      </w:pPr>
    </w:p>
    <w:p w:rsidR="00686FB7" w:rsidP="00686FB7" w:rsidRDefault="00686FB7" w14:paraId="6C3A3252" w14:textId="77777777">
      <w:pPr>
        <w:pStyle w:val="ListParagraph"/>
        <w:spacing w:after="360" w:line="276" w:lineRule="auto"/>
        <w:ind w:left="0" w:right="850"/>
        <w:outlineLvl w:val="0"/>
        <w:rPr>
          <w:rFonts w:ascii="Arial" w:hAnsi="Arial" w:cs="Arial"/>
          <w:b/>
          <w:bCs/>
        </w:rPr>
      </w:pPr>
    </w:p>
    <w:p w:rsidR="00686FB7" w:rsidP="00686FB7" w:rsidRDefault="00686FB7" w14:paraId="6DCBE2F5" w14:textId="77777777">
      <w:pPr>
        <w:pStyle w:val="ListParagraph"/>
        <w:spacing w:after="360" w:line="276" w:lineRule="auto"/>
        <w:ind w:left="0" w:right="850"/>
        <w:outlineLvl w:val="0"/>
        <w:rPr>
          <w:rFonts w:ascii="Arial" w:hAnsi="Arial" w:cs="Arial"/>
          <w:b/>
          <w:bCs/>
        </w:rPr>
      </w:pPr>
    </w:p>
    <w:p w:rsidRPr="00686FB7" w:rsidR="00686FB7" w:rsidP="00686FB7" w:rsidRDefault="00686FB7" w14:paraId="1DB48B5A" w14:textId="4FF05DB3">
      <w:pPr>
        <w:pStyle w:val="ListParagraph"/>
        <w:spacing w:after="360" w:line="276" w:lineRule="auto"/>
        <w:ind w:left="0" w:right="850"/>
        <w:outlineLvl w:val="0"/>
        <w:rPr>
          <w:rFonts w:ascii="Arial" w:hAnsi="Arial" w:cs="Arial"/>
          <w:b/>
          <w:bCs/>
        </w:rPr>
      </w:pPr>
      <w:r w:rsidRPr="00686FB7">
        <w:rPr>
          <w:rFonts w:ascii="Arial" w:hAnsi="Arial" w:cs="Arial"/>
          <w:b/>
          <w:bCs/>
        </w:rPr>
        <w:t>Before you start and Right to Work</w:t>
      </w:r>
      <w:r>
        <w:rPr>
          <w:rFonts w:ascii="Arial" w:hAnsi="Arial" w:cs="Arial"/>
          <w:b/>
          <w:bCs/>
        </w:rPr>
        <w:br/>
      </w:r>
    </w:p>
    <w:p w:rsidRPr="00686FB7" w:rsidR="00686FB7" w:rsidP="00686FB7" w:rsidRDefault="00686FB7" w14:paraId="3252C666" w14:textId="77777777">
      <w:pPr>
        <w:pStyle w:val="ListParagraph"/>
        <w:spacing w:after="360" w:line="276" w:lineRule="auto"/>
        <w:ind w:left="0" w:right="850"/>
        <w:outlineLvl w:val="0"/>
        <w:rPr>
          <w:rFonts w:ascii="Arial" w:hAnsi="Arial" w:cs="Arial"/>
          <w:u w:val="single"/>
        </w:rPr>
      </w:pPr>
      <w:r w:rsidRPr="00686FB7">
        <w:rPr>
          <w:rFonts w:ascii="Arial" w:hAnsi="Arial" w:cs="Arial"/>
          <w:u w:val="single"/>
        </w:rPr>
        <w:t>90-day entry vignette</w:t>
      </w:r>
    </w:p>
    <w:p w:rsidRPr="00686FB7" w:rsidR="00686FB7" w:rsidP="00686FB7" w:rsidRDefault="00686FB7" w14:paraId="2C921491" w14:textId="53477438">
      <w:pPr>
        <w:pStyle w:val="ListParagraph"/>
        <w:spacing w:after="360" w:line="276" w:lineRule="auto"/>
        <w:ind w:left="0" w:right="850"/>
        <w:outlineLvl w:val="0"/>
        <w:rPr>
          <w:rFonts w:ascii="Arial" w:hAnsi="Arial" w:cs="Arial"/>
        </w:rPr>
      </w:pPr>
      <w:r w:rsidRPr="00686FB7">
        <w:rPr>
          <w:rFonts w:ascii="Arial" w:hAnsi="Arial" w:cs="Arial"/>
        </w:rPr>
        <w:t>If you have applied for your visa outside of the UK, you will receive a vignette in your passport which is usually valid for 90 days. Please make sure to travel to the UK within the ‘valid from’ and ‘valid to’ dates on this visa. If you entered the UK before or after these dates, you would not ‘activate’ the visa and you would need to leave and re-enter the country.</w:t>
      </w:r>
      <w:r>
        <w:rPr>
          <w:rFonts w:ascii="Arial" w:hAnsi="Arial" w:cs="Arial"/>
        </w:rPr>
        <w:br/>
      </w:r>
    </w:p>
    <w:p w:rsidR="00D61C04" w:rsidP="00686FB7" w:rsidRDefault="00686FB7" w14:paraId="037BAC12" w14:textId="77777777">
      <w:pPr>
        <w:pStyle w:val="ListParagraph"/>
        <w:spacing w:after="360" w:line="276" w:lineRule="auto"/>
        <w:ind w:left="0" w:right="850"/>
        <w:outlineLvl w:val="0"/>
        <w:rPr>
          <w:rFonts w:ascii="Arial" w:hAnsi="Arial" w:cs="Arial"/>
        </w:rPr>
      </w:pPr>
      <w:r w:rsidRPr="00686FB7">
        <w:rPr>
          <w:rFonts w:ascii="Arial" w:hAnsi="Arial" w:cs="Arial"/>
        </w:rPr>
        <w:t>You will also receive a decision letter confirming details about your immigration permission and where to collect your Biometric Residence Permit.</w:t>
      </w:r>
    </w:p>
    <w:p w:rsidRPr="00686FB7" w:rsidR="00686FB7" w:rsidP="00686FB7" w:rsidRDefault="00686FB7" w14:paraId="7B2BCC86" w14:textId="055AB26D">
      <w:pPr>
        <w:pStyle w:val="ListParagraph"/>
        <w:spacing w:after="360" w:line="276" w:lineRule="auto"/>
        <w:ind w:left="0" w:right="850"/>
        <w:outlineLvl w:val="0"/>
        <w:rPr>
          <w:rFonts w:ascii="Arial" w:hAnsi="Arial" w:cs="Arial"/>
        </w:rPr>
      </w:pPr>
      <w:r>
        <w:rPr>
          <w:rFonts w:ascii="Arial" w:hAnsi="Arial" w:cs="Arial"/>
        </w:rPr>
        <w:br/>
      </w:r>
    </w:p>
    <w:p w:rsidRPr="00686FB7" w:rsidR="00686FB7" w:rsidP="00686FB7" w:rsidRDefault="00686FB7" w14:paraId="5A522651" w14:textId="7777777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rsidRPr="00686FB7" w:rsidR="00686FB7" w:rsidP="00686FB7" w:rsidRDefault="00686FB7" w14:paraId="1C94D229" w14:textId="4789E495">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in and around Birmingham that can help you find suitable accommodation. The Midland Landlord Accreditation Scheme provides a list of professional agencies and landlords who have applied with them for accreditation.  Whilst accreditation is not a guarantee of quality, it provides some reassurance about the standard of the service they provide. </w:t>
      </w:r>
      <w:r>
        <w:rPr>
          <w:rFonts w:ascii="Arial" w:hAnsi="Arial" w:cs="Arial"/>
        </w:rPr>
        <w:br/>
      </w:r>
    </w:p>
    <w:p w:rsidR="00686FB7" w:rsidP="00686FB7" w:rsidRDefault="00686FB7" w14:paraId="144F357B" w14:textId="7777777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rsidRPr="00686FB7" w:rsidR="00686FB7" w:rsidP="00686FB7" w:rsidRDefault="00686FB7" w14:paraId="470838B1" w14:textId="77777777">
      <w:pPr>
        <w:pStyle w:val="ListParagraph"/>
        <w:spacing w:after="360" w:line="276" w:lineRule="auto"/>
        <w:ind w:left="0" w:right="850"/>
        <w:outlineLvl w:val="0"/>
        <w:rPr>
          <w:rFonts w:ascii="Arial" w:hAnsi="Arial" w:cs="Arial"/>
        </w:rPr>
      </w:pPr>
    </w:p>
    <w:p w:rsidRPr="00686FB7" w:rsidR="00686FB7" w:rsidP="00686FB7" w:rsidRDefault="00686FB7" w14:paraId="095A1E5B" w14:textId="2607B879">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rsidRPr="00686FB7" w:rsidR="00686FB7" w:rsidP="00686FB7" w:rsidRDefault="00686FB7" w14:paraId="614B3018" w14:textId="77777777">
      <w:pPr>
        <w:pStyle w:val="ListParagraph"/>
        <w:spacing w:after="360" w:line="276" w:lineRule="auto"/>
        <w:ind w:left="0" w:right="850"/>
        <w:outlineLvl w:val="0"/>
        <w:rPr>
          <w:rFonts w:ascii="Arial" w:hAnsi="Arial" w:cs="Arial"/>
        </w:rPr>
      </w:pPr>
    </w:p>
    <w:p w:rsidR="00686FB7" w:rsidP="00686FB7" w:rsidRDefault="00686FB7" w14:paraId="1C80FAE9" w14:textId="7777777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rsidRPr="00686FB7" w:rsidR="00686FB7" w:rsidP="00686FB7" w:rsidRDefault="00686FB7" w14:paraId="6290CD91" w14:textId="77777777">
      <w:pPr>
        <w:pStyle w:val="ListParagraph"/>
        <w:spacing w:after="360" w:line="276" w:lineRule="auto"/>
        <w:ind w:left="0" w:right="850"/>
        <w:outlineLvl w:val="0"/>
        <w:rPr>
          <w:rFonts w:ascii="Arial" w:hAnsi="Arial" w:cs="Arial"/>
        </w:rPr>
      </w:pPr>
    </w:p>
    <w:p w:rsidR="00686FB7" w:rsidP="00686FB7" w:rsidRDefault="00686FB7" w14:paraId="1B268F98" w14:textId="77777777">
      <w:pPr>
        <w:pStyle w:val="ListParagraph"/>
        <w:spacing w:after="360" w:line="276" w:lineRule="auto"/>
        <w:ind w:left="0" w:right="850"/>
        <w:outlineLvl w:val="0"/>
        <w:rPr>
          <w:rFonts w:ascii="Arial" w:hAnsi="Arial" w:cs="Arial"/>
        </w:rPr>
      </w:pPr>
      <w:r w:rsidRPr="00686FB7">
        <w:rPr>
          <w:rFonts w:ascii="Arial" w:hAnsi="Arial" w:cs="Arial"/>
        </w:rPr>
        <w:t xml:space="preserve">An Equal Opportunities Monitoring Form is included within the application form. Data you provide on the Equal Opportunities Monitoring Form will be included in a general database, for statistical monitoring purposes, enabling the University to monitor the effectiveness of its </w:t>
      </w:r>
      <w:r w:rsidRPr="00686FB7">
        <w:rPr>
          <w:rFonts w:ascii="Arial" w:hAnsi="Arial" w:cs="Arial"/>
        </w:rPr>
        <w:lastRenderedPageBreak/>
        <w:t>Policy, Codes of Practice and Guidelines on Equal Opportunities in Employment. Individuals will not be identified by name.</w:t>
      </w:r>
    </w:p>
    <w:p w:rsidRPr="00686FB7" w:rsidR="00686FB7" w:rsidP="00686FB7" w:rsidRDefault="00686FB7" w14:paraId="5BC8780A" w14:textId="77777777">
      <w:pPr>
        <w:pStyle w:val="ListParagraph"/>
        <w:spacing w:after="360" w:line="276" w:lineRule="auto"/>
        <w:ind w:left="0" w:right="850"/>
        <w:outlineLvl w:val="0"/>
        <w:rPr>
          <w:rFonts w:ascii="Arial" w:hAnsi="Arial" w:cs="Arial"/>
        </w:rPr>
      </w:pPr>
    </w:p>
    <w:p w:rsidRPr="00686FB7" w:rsidR="00686FB7" w:rsidP="00686FB7" w:rsidRDefault="00686FB7" w14:paraId="315F709E" w14:textId="0B078D9F">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rsidR="00686FB7" w:rsidP="00686FB7" w:rsidRDefault="00686FB7" w14:paraId="3570324B" w14:textId="1DA27591">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w:history="1" r:id="rId21">
        <w:r w:rsidRPr="001D24FC">
          <w:rPr>
            <w:rStyle w:val="Hyperlink"/>
            <w:rFonts w:ascii="Arial" w:hAnsi="Arial" w:cs="Arial"/>
          </w:rPr>
          <w:t>https://www2.aston.ac.uk/staff-public/hr/policies</w:t>
        </w:r>
      </w:hyperlink>
    </w:p>
    <w:p w:rsidRPr="00686FB7" w:rsidR="00686FB7" w:rsidP="00686FB7" w:rsidRDefault="00686FB7" w14:paraId="63B2F0D2" w14:textId="77777777">
      <w:pPr>
        <w:pStyle w:val="ListParagraph"/>
        <w:spacing w:after="360" w:line="276" w:lineRule="auto"/>
        <w:ind w:left="0" w:right="850"/>
        <w:outlineLvl w:val="0"/>
        <w:rPr>
          <w:rFonts w:ascii="Arial" w:hAnsi="Arial" w:cs="Arial"/>
        </w:rPr>
      </w:pPr>
    </w:p>
    <w:p w:rsidRPr="00686FB7" w:rsidR="00686FB7" w:rsidP="00686FB7" w:rsidRDefault="00686FB7" w14:paraId="2C46395E" w14:textId="77777777">
      <w:pPr>
        <w:pStyle w:val="ListParagraph"/>
        <w:spacing w:after="360" w:line="276" w:lineRule="auto"/>
        <w:ind w:left="0" w:right="850"/>
        <w:outlineLvl w:val="0"/>
        <w:rPr>
          <w:rFonts w:ascii="Arial" w:hAnsi="Arial" w:cs="Arial"/>
        </w:rPr>
      </w:pPr>
      <w:r w:rsidRPr="00686FB7">
        <w:rPr>
          <w:rFonts w:ascii="Arial" w:hAnsi="Arial" w:cs="Arial"/>
        </w:rPr>
        <w:t>Aston University</w:t>
      </w:r>
    </w:p>
    <w:p w:rsidRPr="00686FB7" w:rsidR="00686FB7" w:rsidP="00686FB7" w:rsidRDefault="00686FB7" w14:paraId="1D13A7FD" w14:textId="77777777">
      <w:pPr>
        <w:pStyle w:val="ListParagraph"/>
        <w:spacing w:after="360" w:line="276" w:lineRule="auto"/>
        <w:ind w:left="0" w:right="850"/>
        <w:outlineLvl w:val="0"/>
        <w:rPr>
          <w:rFonts w:ascii="Arial" w:hAnsi="Arial" w:cs="Arial"/>
        </w:rPr>
      </w:pPr>
      <w:r w:rsidRPr="00686FB7">
        <w:rPr>
          <w:rFonts w:ascii="Arial" w:hAnsi="Arial" w:cs="Arial"/>
        </w:rPr>
        <w:t>Birmingham</w:t>
      </w:r>
    </w:p>
    <w:p w:rsidRPr="00686FB7" w:rsidR="00686FB7" w:rsidP="00686FB7" w:rsidRDefault="00686FB7" w14:paraId="16204A69" w14:textId="77777777">
      <w:pPr>
        <w:pStyle w:val="ListParagraph"/>
        <w:spacing w:after="360" w:line="276" w:lineRule="auto"/>
        <w:ind w:left="0" w:right="850"/>
        <w:outlineLvl w:val="0"/>
        <w:rPr>
          <w:rFonts w:ascii="Arial" w:hAnsi="Arial" w:cs="Arial"/>
        </w:rPr>
      </w:pPr>
      <w:r w:rsidRPr="00686FB7">
        <w:rPr>
          <w:rFonts w:ascii="Arial" w:hAnsi="Arial" w:cs="Arial"/>
        </w:rPr>
        <w:t>B4 7ET, UK.</w:t>
      </w:r>
    </w:p>
    <w:p w:rsidRPr="00686FB7" w:rsidR="00686FB7" w:rsidP="00686FB7" w:rsidRDefault="00686FB7" w14:paraId="6FD36C24" w14:textId="75CC0A4A">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rsidR="005523B4" w:rsidP="00D61C04" w:rsidRDefault="00686FB7" w14:paraId="3783B179" w14:textId="39706920">
      <w:pPr>
        <w:pStyle w:val="ListParagraph"/>
        <w:spacing w:after="360" w:line="276" w:lineRule="auto"/>
        <w:ind w:left="0" w:right="850"/>
        <w:outlineLvl w:val="0"/>
        <w:rPr>
          <w:rStyle w:val="Hyperlink"/>
          <w:rFonts w:ascii="Arial" w:hAnsi="Arial" w:cs="Arial"/>
        </w:rPr>
      </w:pPr>
      <w:hyperlink w:history="1" r:id="rId22">
        <w:r w:rsidRPr="001D24FC">
          <w:rPr>
            <w:rStyle w:val="Hyperlink"/>
            <w:rFonts w:ascii="Arial" w:hAnsi="Arial" w:cs="Arial"/>
          </w:rPr>
          <w:t>www.aston.ac.uk</w:t>
        </w:r>
      </w:hyperlink>
    </w:p>
    <w:p w:rsidR="00AE18CE" w:rsidP="00D61C04" w:rsidRDefault="00AE18CE" w14:paraId="218D7B67" w14:textId="77777777">
      <w:pPr>
        <w:pStyle w:val="ListParagraph"/>
        <w:spacing w:after="360" w:line="276" w:lineRule="auto"/>
        <w:ind w:left="0" w:right="850"/>
        <w:outlineLvl w:val="0"/>
        <w:rPr>
          <w:rStyle w:val="Hyperlink"/>
          <w:rFonts w:ascii="Arial" w:hAnsi="Arial" w:cs="Arial"/>
        </w:rPr>
      </w:pPr>
    </w:p>
    <w:p w:rsidR="00AE18CE" w:rsidP="00D61C04" w:rsidRDefault="00AE18CE" w14:paraId="3537EEC2" w14:textId="77777777">
      <w:pPr>
        <w:pStyle w:val="ListParagraph"/>
        <w:spacing w:after="360" w:line="276" w:lineRule="auto"/>
        <w:ind w:left="0" w:right="850"/>
        <w:outlineLvl w:val="0"/>
        <w:rPr>
          <w:rStyle w:val="Hyperlink"/>
          <w:rFonts w:ascii="Arial" w:hAnsi="Arial" w:cs="Arial"/>
        </w:rPr>
      </w:pPr>
    </w:p>
    <w:p w:rsidR="00AE18CE" w:rsidP="00D61C04" w:rsidRDefault="00AE18CE" w14:paraId="550A70FB" w14:textId="23F82EE0">
      <w:pPr>
        <w:pStyle w:val="ListParagraph"/>
        <w:spacing w:after="360" w:line="276" w:lineRule="auto"/>
        <w:ind w:left="0" w:right="850"/>
        <w:outlineLvl w:val="0"/>
        <w:rPr>
          <w:rStyle w:val="Hyperlink"/>
          <w:rFonts w:ascii="Arial" w:hAnsi="Arial" w:cs="Arial"/>
        </w:rPr>
      </w:pPr>
    </w:p>
    <w:sectPr w:rsidR="00AE18CE" w:rsidSect="00D61C04">
      <w:footerReference w:type="default" r:id="rId23"/>
      <w:pgSz w:w="11906" w:h="16838" w:orient="portrait"/>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575C" w:rsidP="00704C59" w:rsidRDefault="0009575C" w14:paraId="73646ED7" w14:textId="77777777">
      <w:pPr>
        <w:spacing w:after="0" w:line="240" w:lineRule="auto"/>
      </w:pPr>
      <w:r>
        <w:separator/>
      </w:r>
    </w:p>
  </w:endnote>
  <w:endnote w:type="continuationSeparator" w:id="0">
    <w:p w:rsidR="0009575C" w:rsidP="00704C59" w:rsidRDefault="0009575C" w14:paraId="01A7214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BM Plex Sans">
    <w:charset w:val="00"/>
    <w:family w:val="swiss"/>
    <w:pitch w:val="variable"/>
    <w:sig w:usb0="A00002EF" w:usb1="5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86EBF" w:rsidRDefault="00D61C04" w14:paraId="22AF8E6D" w14:textId="6781E8D5">
    <w:r>
      <w:rPr>
        <w:noProof/>
        <w:lang w:eastAsia="en-GB"/>
      </w:rPr>
      <w:drawing>
        <wp:anchor distT="0" distB="0" distL="114300" distR="114300" simplePos="0" relativeHeight="251659264" behindDoc="1" locked="0" layoutInCell="1" allowOverlap="1" wp14:anchorId="7DCE2724" wp14:editId="25D206C6">
          <wp:simplePos x="0" y="0"/>
          <wp:positionH relativeFrom="page">
            <wp:posOffset>46355</wp:posOffset>
          </wp:positionH>
          <wp:positionV relativeFrom="paragraph">
            <wp:posOffset>0</wp:posOffset>
          </wp:positionV>
          <wp:extent cx="8236228" cy="262974"/>
          <wp:effectExtent l="0" t="0" r="0" b="3810"/>
          <wp:wrapNone/>
          <wp:docPr id="2070328946" name="Picture 207032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575C" w:rsidP="00704C59" w:rsidRDefault="0009575C" w14:paraId="1B836A6F" w14:textId="77777777">
      <w:pPr>
        <w:spacing w:after="0" w:line="240" w:lineRule="auto"/>
      </w:pPr>
      <w:r>
        <w:separator/>
      </w:r>
    </w:p>
  </w:footnote>
  <w:footnote w:type="continuationSeparator" w:id="0">
    <w:p w:rsidR="0009575C" w:rsidP="00704C59" w:rsidRDefault="0009575C" w14:paraId="043AECA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4E82"/>
    <w:multiLevelType w:val="multilevel"/>
    <w:tmpl w:val="16BC7A1E"/>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 w15:restartNumberingAfterBreak="0">
    <w:nsid w:val="0FB1315F"/>
    <w:multiLevelType w:val="hybridMultilevel"/>
    <w:tmpl w:val="7A929B22"/>
    <w:lvl w:ilvl="0" w:tplc="2D3CE3FC">
      <w:start w:val="1"/>
      <w:numFmt w:val="bullet"/>
      <w:lvlText w:val=""/>
      <w:lvlJc w:val="left"/>
      <w:pPr>
        <w:ind w:left="1434" w:hanging="360"/>
      </w:pPr>
      <w:rPr>
        <w:rFonts w:hint="default" w:ascii="Wingdings 3" w:hAnsi="Wingdings 3"/>
        <w:color w:val="8C8C8C"/>
      </w:rPr>
    </w:lvl>
    <w:lvl w:ilvl="1" w:tplc="08090003" w:tentative="1">
      <w:start w:val="1"/>
      <w:numFmt w:val="bullet"/>
      <w:lvlText w:val="o"/>
      <w:lvlJc w:val="left"/>
      <w:pPr>
        <w:ind w:left="2154" w:hanging="360"/>
      </w:pPr>
      <w:rPr>
        <w:rFonts w:hint="default" w:ascii="Courier New" w:hAnsi="Courier New" w:cs="Courier New"/>
      </w:rPr>
    </w:lvl>
    <w:lvl w:ilvl="2" w:tplc="08090005" w:tentative="1">
      <w:start w:val="1"/>
      <w:numFmt w:val="bullet"/>
      <w:lvlText w:val=""/>
      <w:lvlJc w:val="left"/>
      <w:pPr>
        <w:ind w:left="2874" w:hanging="360"/>
      </w:pPr>
      <w:rPr>
        <w:rFonts w:hint="default" w:ascii="Wingdings" w:hAnsi="Wingdings"/>
      </w:rPr>
    </w:lvl>
    <w:lvl w:ilvl="3" w:tplc="08090001" w:tentative="1">
      <w:start w:val="1"/>
      <w:numFmt w:val="bullet"/>
      <w:lvlText w:val=""/>
      <w:lvlJc w:val="left"/>
      <w:pPr>
        <w:ind w:left="3594" w:hanging="360"/>
      </w:pPr>
      <w:rPr>
        <w:rFonts w:hint="default" w:ascii="Symbol" w:hAnsi="Symbol"/>
      </w:rPr>
    </w:lvl>
    <w:lvl w:ilvl="4" w:tplc="08090003" w:tentative="1">
      <w:start w:val="1"/>
      <w:numFmt w:val="bullet"/>
      <w:lvlText w:val="o"/>
      <w:lvlJc w:val="left"/>
      <w:pPr>
        <w:ind w:left="4314" w:hanging="360"/>
      </w:pPr>
      <w:rPr>
        <w:rFonts w:hint="default" w:ascii="Courier New" w:hAnsi="Courier New" w:cs="Courier New"/>
      </w:rPr>
    </w:lvl>
    <w:lvl w:ilvl="5" w:tplc="08090005" w:tentative="1">
      <w:start w:val="1"/>
      <w:numFmt w:val="bullet"/>
      <w:lvlText w:val=""/>
      <w:lvlJc w:val="left"/>
      <w:pPr>
        <w:ind w:left="5034" w:hanging="360"/>
      </w:pPr>
      <w:rPr>
        <w:rFonts w:hint="default" w:ascii="Wingdings" w:hAnsi="Wingdings"/>
      </w:rPr>
    </w:lvl>
    <w:lvl w:ilvl="6" w:tplc="08090001" w:tentative="1">
      <w:start w:val="1"/>
      <w:numFmt w:val="bullet"/>
      <w:lvlText w:val=""/>
      <w:lvlJc w:val="left"/>
      <w:pPr>
        <w:ind w:left="5754" w:hanging="360"/>
      </w:pPr>
      <w:rPr>
        <w:rFonts w:hint="default" w:ascii="Symbol" w:hAnsi="Symbol"/>
      </w:rPr>
    </w:lvl>
    <w:lvl w:ilvl="7" w:tplc="08090003" w:tentative="1">
      <w:start w:val="1"/>
      <w:numFmt w:val="bullet"/>
      <w:lvlText w:val="o"/>
      <w:lvlJc w:val="left"/>
      <w:pPr>
        <w:ind w:left="6474" w:hanging="360"/>
      </w:pPr>
      <w:rPr>
        <w:rFonts w:hint="default" w:ascii="Courier New" w:hAnsi="Courier New" w:cs="Courier New"/>
      </w:rPr>
    </w:lvl>
    <w:lvl w:ilvl="8" w:tplc="08090005" w:tentative="1">
      <w:start w:val="1"/>
      <w:numFmt w:val="bullet"/>
      <w:lvlText w:val=""/>
      <w:lvlJc w:val="left"/>
      <w:pPr>
        <w:ind w:left="7194" w:hanging="360"/>
      </w:pPr>
      <w:rPr>
        <w:rFonts w:hint="default" w:ascii="Wingdings" w:hAnsi="Wingdings"/>
      </w:rPr>
    </w:lvl>
  </w:abstractNum>
  <w:abstractNum w:abstractNumId="2" w15:restartNumberingAfterBreak="0">
    <w:nsid w:val="117727A7"/>
    <w:multiLevelType w:val="hybridMultilevel"/>
    <w:tmpl w:val="703AD7DE"/>
    <w:lvl w:ilvl="0" w:tplc="E460E958">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E90181"/>
    <w:multiLevelType w:val="hybridMultilevel"/>
    <w:tmpl w:val="A8E6F3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2375752F"/>
    <w:multiLevelType w:val="multilevel"/>
    <w:tmpl w:val="B956D2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4E65157"/>
    <w:multiLevelType w:val="hybridMultilevel"/>
    <w:tmpl w:val="E4C0415E"/>
    <w:lvl w:ilvl="0" w:tplc="FD0696F6">
      <w:numFmt w:val="bullet"/>
      <w:lvlText w:val="-"/>
      <w:lvlJc w:val="left"/>
      <w:pPr>
        <w:ind w:left="720" w:hanging="360"/>
      </w:pPr>
      <w:rPr>
        <w:rFonts w:hint="default" w:ascii="Arial" w:hAnsi="Arial" w:cs="Arial" w:eastAsia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F8364DD"/>
    <w:multiLevelType w:val="multilevel"/>
    <w:tmpl w:val="936AD13C"/>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8" w15:restartNumberingAfterBreak="0">
    <w:nsid w:val="36C67AFD"/>
    <w:multiLevelType w:val="hybridMultilevel"/>
    <w:tmpl w:val="15E6896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9" w15:restartNumberingAfterBreak="0">
    <w:nsid w:val="5C0D1C71"/>
    <w:multiLevelType w:val="hybridMultilevel"/>
    <w:tmpl w:val="9CF0390C"/>
    <w:lvl w:ilvl="0" w:tplc="FFA615AA">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5454830"/>
    <w:multiLevelType w:val="multilevel"/>
    <w:tmpl w:val="21982BB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1" w15:restartNumberingAfterBreak="0">
    <w:nsid w:val="7F7F0D4D"/>
    <w:multiLevelType w:val="hybridMultilevel"/>
    <w:tmpl w:val="096A8E72"/>
    <w:lvl w:ilvl="0" w:tplc="2D3CE3FC">
      <w:start w:val="1"/>
      <w:numFmt w:val="bullet"/>
      <w:lvlText w:val=""/>
      <w:lvlJc w:val="left"/>
      <w:pPr>
        <w:ind w:left="360" w:hanging="360"/>
      </w:pPr>
      <w:rPr>
        <w:rFonts w:hint="default" w:ascii="Wingdings 3" w:hAnsi="Wingdings 3"/>
        <w:color w:val="8C8C8C"/>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5456901">
    <w:abstractNumId w:val="9"/>
  </w:num>
  <w:num w:numId="2" w16cid:durableId="1902519714">
    <w:abstractNumId w:val="2"/>
  </w:num>
  <w:num w:numId="3" w16cid:durableId="214778407">
    <w:abstractNumId w:val="1"/>
  </w:num>
  <w:num w:numId="4" w16cid:durableId="1753089678">
    <w:abstractNumId w:val="8"/>
  </w:num>
  <w:num w:numId="5" w16cid:durableId="1348750117">
    <w:abstractNumId w:val="5"/>
  </w:num>
  <w:num w:numId="6" w16cid:durableId="132018450">
    <w:abstractNumId w:val="11"/>
  </w:num>
  <w:num w:numId="7" w16cid:durableId="595672652">
    <w:abstractNumId w:val="6"/>
  </w:num>
  <w:num w:numId="8" w16cid:durableId="517307397">
    <w:abstractNumId w:val="0"/>
  </w:num>
  <w:num w:numId="9" w16cid:durableId="1333946620">
    <w:abstractNumId w:val="7"/>
  </w:num>
  <w:num w:numId="10" w16cid:durableId="1628470317">
    <w:abstractNumId w:val="10"/>
  </w:num>
  <w:num w:numId="11" w16cid:durableId="744305933">
    <w:abstractNumId w:val="4"/>
  </w:num>
  <w:num w:numId="12" w16cid:durableId="525336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70B2E"/>
    <w:rsid w:val="000876D3"/>
    <w:rsid w:val="0009575C"/>
    <w:rsid w:val="000C5930"/>
    <w:rsid w:val="000E1DA9"/>
    <w:rsid w:val="00101AF6"/>
    <w:rsid w:val="00152D07"/>
    <w:rsid w:val="0017495E"/>
    <w:rsid w:val="00192F6A"/>
    <w:rsid w:val="001B5BE9"/>
    <w:rsid w:val="001B7BB5"/>
    <w:rsid w:val="00201985"/>
    <w:rsid w:val="00205F82"/>
    <w:rsid w:val="00220F38"/>
    <w:rsid w:val="00231397"/>
    <w:rsid w:val="0023364D"/>
    <w:rsid w:val="00261E00"/>
    <w:rsid w:val="00265A56"/>
    <w:rsid w:val="00285C25"/>
    <w:rsid w:val="002A6A96"/>
    <w:rsid w:val="002C3CA3"/>
    <w:rsid w:val="002C3EBB"/>
    <w:rsid w:val="002C6906"/>
    <w:rsid w:val="002F37A7"/>
    <w:rsid w:val="003032DA"/>
    <w:rsid w:val="00305F55"/>
    <w:rsid w:val="003075B3"/>
    <w:rsid w:val="003743CB"/>
    <w:rsid w:val="003E5AFB"/>
    <w:rsid w:val="003F0ACF"/>
    <w:rsid w:val="003F605A"/>
    <w:rsid w:val="0040563E"/>
    <w:rsid w:val="00410756"/>
    <w:rsid w:val="0043167A"/>
    <w:rsid w:val="004928C4"/>
    <w:rsid w:val="004C6528"/>
    <w:rsid w:val="0050253A"/>
    <w:rsid w:val="00542B52"/>
    <w:rsid w:val="005500E2"/>
    <w:rsid w:val="005523B4"/>
    <w:rsid w:val="00572CDC"/>
    <w:rsid w:val="005C7E5B"/>
    <w:rsid w:val="005D4DDD"/>
    <w:rsid w:val="005F3917"/>
    <w:rsid w:val="005F6FE4"/>
    <w:rsid w:val="00626555"/>
    <w:rsid w:val="00630C0C"/>
    <w:rsid w:val="006435D0"/>
    <w:rsid w:val="00644D51"/>
    <w:rsid w:val="006469FB"/>
    <w:rsid w:val="006541D7"/>
    <w:rsid w:val="00655945"/>
    <w:rsid w:val="006641FD"/>
    <w:rsid w:val="00686FB7"/>
    <w:rsid w:val="006A1A92"/>
    <w:rsid w:val="006A4C98"/>
    <w:rsid w:val="006B23FE"/>
    <w:rsid w:val="006D1A95"/>
    <w:rsid w:val="006D4430"/>
    <w:rsid w:val="006E308C"/>
    <w:rsid w:val="00704C59"/>
    <w:rsid w:val="00710400"/>
    <w:rsid w:val="00766260"/>
    <w:rsid w:val="00781461"/>
    <w:rsid w:val="00786EBF"/>
    <w:rsid w:val="007874FC"/>
    <w:rsid w:val="007B37B2"/>
    <w:rsid w:val="007C68A9"/>
    <w:rsid w:val="007D5591"/>
    <w:rsid w:val="00867E7B"/>
    <w:rsid w:val="008822D1"/>
    <w:rsid w:val="008A58B2"/>
    <w:rsid w:val="008B22F3"/>
    <w:rsid w:val="008B5AED"/>
    <w:rsid w:val="00924BA3"/>
    <w:rsid w:val="00925CF6"/>
    <w:rsid w:val="009321A9"/>
    <w:rsid w:val="00951A4F"/>
    <w:rsid w:val="00972531"/>
    <w:rsid w:val="009B7124"/>
    <w:rsid w:val="009C6AA4"/>
    <w:rsid w:val="009F214C"/>
    <w:rsid w:val="009F271A"/>
    <w:rsid w:val="00A04143"/>
    <w:rsid w:val="00A072DE"/>
    <w:rsid w:val="00A32109"/>
    <w:rsid w:val="00A32C2E"/>
    <w:rsid w:val="00AA148B"/>
    <w:rsid w:val="00AE18CE"/>
    <w:rsid w:val="00AF62F9"/>
    <w:rsid w:val="00B34FCF"/>
    <w:rsid w:val="00B601C6"/>
    <w:rsid w:val="00BC1169"/>
    <w:rsid w:val="00BF0DF1"/>
    <w:rsid w:val="00C136DB"/>
    <w:rsid w:val="00C26A59"/>
    <w:rsid w:val="00C60AA4"/>
    <w:rsid w:val="00C80C43"/>
    <w:rsid w:val="00C8612E"/>
    <w:rsid w:val="00CD0036"/>
    <w:rsid w:val="00CD0579"/>
    <w:rsid w:val="00D10CE7"/>
    <w:rsid w:val="00D11792"/>
    <w:rsid w:val="00D61C04"/>
    <w:rsid w:val="00D86055"/>
    <w:rsid w:val="00D9085E"/>
    <w:rsid w:val="00D95764"/>
    <w:rsid w:val="00DA7908"/>
    <w:rsid w:val="00DD7DF5"/>
    <w:rsid w:val="00E277DD"/>
    <w:rsid w:val="00E8008F"/>
    <w:rsid w:val="00EA7AE9"/>
    <w:rsid w:val="00EB7C32"/>
    <w:rsid w:val="00EC71D3"/>
    <w:rsid w:val="00F040EB"/>
    <w:rsid w:val="00F043F4"/>
    <w:rsid w:val="00F125F4"/>
    <w:rsid w:val="00F24661"/>
    <w:rsid w:val="00F6688A"/>
    <w:rsid w:val="00FA6D08"/>
    <w:rsid w:val="00FB6B49"/>
    <w:rsid w:val="00FC7546"/>
    <w:rsid w:val="00FE099B"/>
    <w:rsid w:val="00FE46F7"/>
    <w:rsid w:val="0874CB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6CC992CA-6EE3-46E1-A95A-1B9534E54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hAnsi="Microsoft Sans Serif" w:cs="Microsoft Sans Serif" w:eastAsiaTheme="minorEastAsia"/>
      <w:kern w:val="0"/>
      <w:sz w:val="21"/>
      <w:szCs w:val="21"/>
      <w:lang w:eastAsia="en-GB"/>
    </w:rPr>
  </w:style>
  <w:style w:type="character" w:styleId="BodyTextChar" w:customStyle="1">
    <w:name w:val="Body Text Char"/>
    <w:basedOn w:val="DefaultParagraphFont"/>
    <w:link w:val="BodyText"/>
    <w:uiPriority w:val="1"/>
    <w:rsid w:val="001B5BE9"/>
    <w:rPr>
      <w:rFonts w:ascii="Microsoft Sans Serif" w:hAnsi="Microsoft Sans Serif" w:cs="Microsoft Sans Serif" w:eastAsiaTheme="minorEastAsia"/>
      <w:kern w:val="0"/>
      <w:sz w:val="21"/>
      <w:szCs w:val="21"/>
      <w:lang w:eastAsia="en-GB"/>
    </w:rPr>
  </w:style>
  <w:style w:type="character" w:styleId="cf01" w:customStyle="1">
    <w:name w:val="cf01"/>
    <w:basedOn w:val="DefaultParagraphFont"/>
    <w:rsid w:val="0050253A"/>
    <w:rPr>
      <w:rFonts w:hint="default" w:ascii="Segoe UI" w:hAnsi="Segoe UI" w:cs="Segoe UI"/>
      <w:color w:val="262626"/>
      <w:sz w:val="21"/>
      <w:szCs w:val="21"/>
    </w:rPr>
  </w:style>
  <w:style w:type="paragraph" w:styleId="Revision">
    <w:name w:val="Revision"/>
    <w:hidden/>
    <w:uiPriority w:val="99"/>
    <w:semiHidden/>
    <w:rsid w:val="006469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hyperlink" Target="mailto:c.liu16@aston.ac.uk" TargetMode="External" Id="rId13" /><Relationship Type="http://schemas.openxmlformats.org/officeDocument/2006/relationships/hyperlink" Target="https://www2.aston.ac.uk/birmingham" TargetMode="External" Id="rId18" /><Relationship Type="http://schemas.openxmlformats.org/officeDocument/2006/relationships/styles" Target="styles.xml" Id="rId3" /><Relationship Type="http://schemas.openxmlformats.org/officeDocument/2006/relationships/hyperlink" Target="https://www2.aston.ac.uk/staff-public/hr/policies" TargetMode="External" Id="rId21" /><Relationship Type="http://schemas.openxmlformats.org/officeDocument/2006/relationships/endnotes" Target="endnotes.xml" Id="rId7" /><Relationship Type="http://schemas.openxmlformats.org/officeDocument/2006/relationships/hyperlink" Target="mailto:jobs@aston.ac.uk" TargetMode="External" Id="rId12" /><Relationship Type="http://schemas.openxmlformats.org/officeDocument/2006/relationships/hyperlink" Target="https://www.aston.ac.uk/staff-public/hr/Benefits-and-Rewards/" TargetMode="Externa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hyperlink" Target="https://www2.aston.ac.uk/staff-public/hr/payroll-and-pensions/salary-scales/index" TargetMode="External" Id="rId16" /><Relationship Type="http://schemas.openxmlformats.org/officeDocument/2006/relationships/hyperlink" Target="https://www.gov.uk/tier-2-general"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2.aston.ac.uk/staff-public/hr/jobs" TargetMode="External"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hyperlink" Target="https://www2.aston.ac.uk/staff-public/hr" TargetMode="External" Id="rId15" /><Relationship Type="http://schemas.openxmlformats.org/officeDocument/2006/relationships/footer" Target="footer1.xml" Id="rId23" /><Relationship Type="http://schemas.openxmlformats.org/officeDocument/2006/relationships/image" Target="media/image3.jpeg" Id="rId10" /><Relationship Type="http://schemas.openxmlformats.org/officeDocument/2006/relationships/hyperlink" Target="https://www.gov.uk/skilled-worker-visa/knowledge-of-english" TargetMode="Externa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recruitment@aston.ac.uk" TargetMode="External" Id="rId14" /><Relationship Type="http://schemas.openxmlformats.org/officeDocument/2006/relationships/hyperlink" Target="http://www.aston.ac.uk" TargetMode="External" Id="rId22" /></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Aston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Dawn Lander</dc:creator>
  <keywords/>
  <dc:description/>
  <lastModifiedBy>Samuel Burrows</lastModifiedBy>
  <revision>4</revision>
  <dcterms:created xsi:type="dcterms:W3CDTF">2026-07-01T13:55:00.0000000Z</dcterms:created>
  <dcterms:modified xsi:type="dcterms:W3CDTF">2026-08-20T12:59:58.0674942Z</dcterms:modified>
</coreProperties>
</file>